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AE77" w14:textId="02B05F6A" w:rsidR="00F96986" w:rsidRPr="007A7972" w:rsidRDefault="00F96986" w:rsidP="00AE3E0B">
      <w:pPr>
        <w:spacing w:line="0" w:lineRule="atLeast"/>
        <w:ind w:firstLineChars="506" w:firstLine="708"/>
        <w:rPr>
          <w:rFonts w:ascii="微軟正黑體" w:eastAsia="微軟正黑體" w:hAnsi="微軟正黑體" w:cs="Arial"/>
          <w:color w:val="4D5156"/>
          <w:sz w:val="14"/>
          <w:szCs w:val="14"/>
          <w:shd w:val="clear" w:color="auto" w:fill="FFFFFF"/>
        </w:rPr>
      </w:pPr>
      <w:proofErr w:type="gramStart"/>
      <w:r w:rsidRPr="007A7972">
        <w:rPr>
          <w:rFonts w:ascii="微軟正黑體" w:eastAsia="微軟正黑體" w:hAnsi="微軟正黑體" w:cs="Arial" w:hint="eastAsia"/>
          <w:color w:val="4D5156"/>
          <w:sz w:val="14"/>
          <w:szCs w:val="14"/>
          <w:shd w:val="clear" w:color="auto" w:fill="FFFFFF"/>
        </w:rPr>
        <w:t>璦詩蓉</w:t>
      </w:r>
      <w:proofErr w:type="gramEnd"/>
      <w:r w:rsidRPr="007A7972">
        <w:rPr>
          <w:rFonts w:ascii="微軟正黑體" w:eastAsia="微軟正黑體" w:hAnsi="微軟正黑體" w:cs="Arial" w:hint="eastAsia"/>
          <w:color w:val="4D5156"/>
          <w:sz w:val="14"/>
          <w:szCs w:val="14"/>
          <w:shd w:val="clear" w:color="auto" w:fill="FFFFFF"/>
        </w:rPr>
        <w:t>國際企業有限公司</w:t>
      </w:r>
    </w:p>
    <w:p w14:paraId="7E86B39D" w14:textId="378E31E2" w:rsidR="00F96986" w:rsidRPr="007A7972" w:rsidRDefault="00F96986" w:rsidP="00AE3E0B">
      <w:pPr>
        <w:spacing w:line="0" w:lineRule="atLeast"/>
        <w:ind w:firstLineChars="506" w:firstLine="708"/>
        <w:rPr>
          <w:rFonts w:ascii="微軟正黑體" w:eastAsia="微軟正黑體" w:hAnsi="微軟正黑體" w:cs="Arial"/>
          <w:color w:val="4D5156"/>
          <w:sz w:val="14"/>
          <w:szCs w:val="14"/>
          <w:shd w:val="clear" w:color="auto" w:fill="FFFFFF"/>
        </w:rPr>
      </w:pPr>
      <w:r w:rsidRPr="007A7972">
        <w:rPr>
          <w:rFonts w:ascii="微軟正黑體" w:eastAsia="微軟正黑體" w:hAnsi="微軟正黑體" w:cs="Arial" w:hint="eastAsia"/>
          <w:color w:val="4D5156"/>
          <w:sz w:val="14"/>
          <w:szCs w:val="14"/>
          <w:shd w:val="clear" w:color="auto" w:fill="FFFFFF"/>
        </w:rPr>
        <w:t>110台北市基隆路二段189號4樓之2</w:t>
      </w:r>
    </w:p>
    <w:p w14:paraId="10A58A92" w14:textId="7C928DB5" w:rsidR="00F96986" w:rsidRPr="007A7972" w:rsidRDefault="00F96986" w:rsidP="00AE3E0B">
      <w:pPr>
        <w:spacing w:line="0" w:lineRule="atLeast"/>
        <w:ind w:firstLineChars="506" w:firstLine="708"/>
        <w:rPr>
          <w:rFonts w:ascii="微軟正黑體" w:eastAsia="微軟正黑體" w:hAnsi="微軟正黑體" w:cs="Arial"/>
          <w:color w:val="4D5156"/>
          <w:sz w:val="14"/>
          <w:szCs w:val="14"/>
          <w:shd w:val="clear" w:color="auto" w:fill="FFFFFF"/>
        </w:rPr>
      </w:pPr>
      <w:r w:rsidRPr="007A7972">
        <w:rPr>
          <w:rFonts w:ascii="微軟正黑體" w:eastAsia="微軟正黑體" w:hAnsi="微軟正黑體" w:cs="Arial" w:hint="eastAsia"/>
          <w:color w:val="4D5156"/>
          <w:sz w:val="14"/>
          <w:szCs w:val="14"/>
          <w:shd w:val="clear" w:color="auto" w:fill="FFFFFF"/>
        </w:rPr>
        <w:t>客服專線：0800-328-688</w:t>
      </w:r>
    </w:p>
    <w:p w14:paraId="6EB8CDC8" w14:textId="6B6935B4" w:rsidR="00A86457" w:rsidRPr="00F96986" w:rsidRDefault="00F96986" w:rsidP="00AE3E0B">
      <w:pPr>
        <w:spacing w:afterLines="50" w:after="120" w:line="0" w:lineRule="atLeast"/>
        <w:ind w:firstLineChars="506" w:firstLine="708"/>
        <w:rPr>
          <w:rFonts w:ascii="微軟正黑體" w:eastAsia="DengXian" w:hAnsi="微軟正黑體" w:cs="Arial"/>
          <w:sz w:val="14"/>
          <w:szCs w:val="14"/>
          <w:shd w:val="clear" w:color="auto" w:fill="FFFFFF"/>
        </w:rPr>
        <w:sectPr w:rsidR="00A86457" w:rsidRPr="00F96986">
          <w:headerReference w:type="default" r:id="rId7"/>
          <w:footerReference w:type="default" r:id="rId8"/>
          <w:type w:val="continuous"/>
          <w:pgSz w:w="11910" w:h="16850"/>
          <w:pgMar w:top="160" w:right="0" w:bottom="0" w:left="240" w:header="720" w:footer="720" w:gutter="0"/>
          <w:cols w:space="720"/>
        </w:sectPr>
      </w:pPr>
      <w:r w:rsidRPr="007A7972">
        <w:rPr>
          <w:rFonts w:ascii="微軟正黑體" w:eastAsia="微軟正黑體" w:hAnsi="微軟正黑體" w:cs="Arial" w:hint="eastAsia"/>
          <w:color w:val="4D5156"/>
          <w:sz w:val="14"/>
          <w:szCs w:val="14"/>
          <w:shd w:val="clear" w:color="auto" w:fill="FFFFFF"/>
        </w:rPr>
        <w:t>客服信箱：</w:t>
      </w:r>
      <w:hyperlink r:id="rId9" w:history="1">
        <w:r w:rsidRPr="007A7972">
          <w:rPr>
            <w:rStyle w:val="aa"/>
            <w:rFonts w:ascii="微軟正黑體" w:eastAsia="微軟正黑體" w:hAnsi="微軟正黑體" w:cs="Arial" w:hint="eastAsia"/>
            <w:sz w:val="14"/>
            <w:szCs w:val="14"/>
            <w:shd w:val="clear" w:color="auto" w:fill="FFFFFF"/>
          </w:rPr>
          <w:t>info@ashnrose.com</w:t>
        </w:r>
      </w:hyperlink>
    </w:p>
    <w:p w14:paraId="12FAC8C2" w14:textId="17AA84A4" w:rsidR="00A86457" w:rsidRPr="00252B88" w:rsidRDefault="00252B88" w:rsidP="00A623A2">
      <w:pPr>
        <w:spacing w:before="1"/>
        <w:rPr>
          <w:rFonts w:ascii="標楷體" w:eastAsia="標楷體" w:hAnsi="標楷體"/>
          <w:sz w:val="13"/>
        </w:rPr>
        <w:sectPr w:rsidR="00A86457" w:rsidRPr="00252B88" w:rsidSect="00C95F4E">
          <w:type w:val="continuous"/>
          <w:pgSz w:w="11910" w:h="16850"/>
          <w:pgMar w:top="18" w:right="0" w:bottom="0" w:left="240" w:header="720" w:footer="720" w:gutter="0"/>
          <w:cols w:num="2" w:space="152" w:equalWidth="0">
            <w:col w:w="7816" w:space="348"/>
            <w:col w:w="3506"/>
          </w:cols>
        </w:sectPr>
      </w:pPr>
      <w:r w:rsidRPr="00252B88">
        <w:rPr>
          <w:rFonts w:ascii="標楷體" w:eastAsia="標楷體" w:hAnsi="標楷體"/>
        </w:rPr>
        <w:br w:type="column"/>
      </w:r>
      <w:r w:rsidRPr="00252B88">
        <w:rPr>
          <w:rFonts w:ascii="標楷體" w:eastAsia="標楷體" w:hAnsi="標楷體"/>
          <w:sz w:val="13"/>
        </w:rPr>
        <w:t xml:space="preserve"> </w:t>
      </w:r>
    </w:p>
    <w:tbl>
      <w:tblPr>
        <w:tblStyle w:val="ab"/>
        <w:tblW w:w="0" w:type="auto"/>
        <w:tblInd w:w="612" w:type="dxa"/>
        <w:tblLook w:val="04A0" w:firstRow="1" w:lastRow="0" w:firstColumn="1" w:lastColumn="0" w:noHBand="0" w:noVBand="1"/>
      </w:tblPr>
      <w:tblGrid>
        <w:gridCol w:w="10472"/>
      </w:tblGrid>
      <w:tr w:rsidR="00F96986" w:rsidRPr="00AE3E0B" w14:paraId="50193745" w14:textId="77777777" w:rsidTr="00F96986">
        <w:trPr>
          <w:trHeight w:val="556"/>
        </w:trPr>
        <w:tc>
          <w:tcPr>
            <w:tcW w:w="10472" w:type="dxa"/>
            <w:shd w:val="clear" w:color="auto" w:fill="000000" w:themeFill="text1"/>
          </w:tcPr>
          <w:p w14:paraId="11644E36" w14:textId="164DD137" w:rsidR="00F96986" w:rsidRPr="00F96986" w:rsidRDefault="00F96986" w:rsidP="00F96986">
            <w:pPr>
              <w:tabs>
                <w:tab w:val="left" w:pos="4655"/>
                <w:tab w:val="left" w:pos="6027"/>
                <w:tab w:val="left" w:pos="10853"/>
              </w:tabs>
              <w:spacing w:before="71"/>
              <w:jc w:val="center"/>
              <w:rPr>
                <w:rFonts w:ascii="Heiti TC Medium" w:eastAsia="Heiti TC Medium" w:hAnsi="Heiti TC Medium"/>
                <w:sz w:val="32"/>
                <w:szCs w:val="32"/>
              </w:rPr>
            </w:pPr>
            <w:r w:rsidRPr="00F96986">
              <w:rPr>
                <w:rFonts w:ascii="Heiti TC Medium" w:eastAsia="Heiti TC Medium" w:hAnsi="Heiti TC Medium"/>
                <w:spacing w:val="25"/>
                <w:w w:val="85"/>
                <w:sz w:val="32"/>
                <w:szCs w:val="32"/>
              </w:rPr>
              <w:t>申請/取消『免扣取』二代健保補充保費</w:t>
            </w:r>
          </w:p>
        </w:tc>
      </w:tr>
    </w:tbl>
    <w:p w14:paraId="6FACAC83" w14:textId="2F2C578D" w:rsidR="00A86457" w:rsidRPr="00AE3E0B" w:rsidRDefault="00252B88" w:rsidP="00A623A2">
      <w:pPr>
        <w:tabs>
          <w:tab w:val="left" w:pos="4655"/>
          <w:tab w:val="left" w:pos="6027"/>
          <w:tab w:val="left" w:pos="10853"/>
        </w:tabs>
        <w:spacing w:before="360" w:line="320" w:lineRule="exact"/>
        <w:ind w:left="612"/>
        <w:rPr>
          <w:rFonts w:ascii="微軟正黑體" w:eastAsia="微軟正黑體" w:hAnsi="微軟正黑體"/>
          <w:b/>
          <w:sz w:val="24"/>
          <w:szCs w:val="24"/>
        </w:rPr>
      </w:pPr>
      <w:r w:rsidRPr="00AE3E0B">
        <w:rPr>
          <w:rFonts w:ascii="微軟正黑體" w:eastAsia="微軟正黑體" w:hAnsi="微軟正黑體"/>
          <w:sz w:val="24"/>
          <w:szCs w:val="24"/>
        </w:rPr>
        <w:t>申請人姓名</w:t>
      </w:r>
      <w:r w:rsidR="00A623A2">
        <w:rPr>
          <w:rFonts w:ascii="微軟正黑體" w:eastAsia="微軟正黑體" w:hAnsi="微軟正黑體" w:hint="eastAsia"/>
          <w:b/>
          <w:sz w:val="24"/>
          <w:szCs w:val="24"/>
        </w:rPr>
        <w:t>：</w:t>
      </w:r>
      <w:r w:rsidRPr="00AE3E0B">
        <w:rPr>
          <w:rFonts w:ascii="微軟正黑體" w:eastAsia="微軟正黑體" w:hAnsi="微軟正黑體"/>
          <w:b/>
          <w:sz w:val="24"/>
          <w:szCs w:val="24"/>
        </w:rPr>
        <w:tab/>
      </w:r>
      <w:r w:rsidRPr="00AE3E0B">
        <w:rPr>
          <w:rFonts w:ascii="微軟正黑體" w:eastAsia="微軟正黑體" w:hAnsi="微軟正黑體" w:hint="eastAsia"/>
          <w:b/>
          <w:sz w:val="24"/>
          <w:szCs w:val="24"/>
        </w:rPr>
        <w:t xml:space="preserve">   </w:t>
      </w:r>
      <w:r w:rsidR="00A623A2">
        <w:rPr>
          <w:rFonts w:ascii="微軟正黑體" w:eastAsia="微軟正黑體" w:hAnsi="微軟正黑體" w:hint="eastAsia"/>
          <w:b/>
          <w:sz w:val="24"/>
          <w:szCs w:val="24"/>
        </w:rPr>
        <w:t xml:space="preserve">         </w:t>
      </w:r>
      <w:r w:rsidRPr="00AE3E0B">
        <w:rPr>
          <w:rFonts w:ascii="微軟正黑體" w:eastAsia="微軟正黑體" w:hAnsi="微軟正黑體"/>
          <w:w w:val="95"/>
          <w:sz w:val="24"/>
          <w:szCs w:val="24"/>
        </w:rPr>
        <w:t>會員編號</w:t>
      </w:r>
      <w:r w:rsidR="00A623A2">
        <w:rPr>
          <w:rFonts w:ascii="微軟正黑體" w:eastAsia="微軟正黑體" w:hAnsi="微軟正黑體" w:hint="eastAsia"/>
          <w:b/>
          <w:w w:val="95"/>
          <w:sz w:val="24"/>
          <w:szCs w:val="24"/>
        </w:rPr>
        <w:t>：</w:t>
      </w:r>
    </w:p>
    <w:p w14:paraId="4E6301FE" w14:textId="761BD449" w:rsidR="00A86457" w:rsidRPr="00AE3E0B" w:rsidRDefault="00A623A2" w:rsidP="00F96986">
      <w:pPr>
        <w:pStyle w:val="a3"/>
        <w:spacing w:line="320" w:lineRule="exact"/>
        <w:rPr>
          <w:rFonts w:ascii="微軟正黑體" w:eastAsia="微軟正黑體" w:hAnsi="微軟正黑體"/>
          <w:b/>
          <w:sz w:val="24"/>
          <w:szCs w:val="24"/>
        </w:rPr>
      </w:pPr>
      <w:r w:rsidRPr="00AE3E0B">
        <w:rPr>
          <w:rFonts w:ascii="微軟正黑體" w:eastAsia="微軟正黑體" w:hAnsi="微軟正黑體" w:hint="eastAsia"/>
          <w:noProof/>
          <w:sz w:val="24"/>
          <w:szCs w:val="24"/>
        </w:rPr>
        <mc:AlternateContent>
          <mc:Choice Requires="wps">
            <w:drawing>
              <wp:anchor distT="0" distB="0" distL="114300" distR="114300" simplePos="0" relativeHeight="251662336" behindDoc="0" locked="0" layoutInCell="1" allowOverlap="1" wp14:anchorId="153E6F7E" wp14:editId="568A030D">
                <wp:simplePos x="0" y="0"/>
                <wp:positionH relativeFrom="column">
                  <wp:posOffset>4210050</wp:posOffset>
                </wp:positionH>
                <wp:positionV relativeFrom="paragraph">
                  <wp:posOffset>12065</wp:posOffset>
                </wp:positionV>
                <wp:extent cx="1701800" cy="19050"/>
                <wp:effectExtent l="0" t="0" r="31750" b="19050"/>
                <wp:wrapNone/>
                <wp:docPr id="3" name="直線接點 3"/>
                <wp:cNvGraphicFramePr/>
                <a:graphic xmlns:a="http://schemas.openxmlformats.org/drawingml/2006/main">
                  <a:graphicData uri="http://schemas.microsoft.com/office/word/2010/wordprocessingShape">
                    <wps:wsp>
                      <wps:cNvCnPr/>
                      <wps:spPr>
                        <a:xfrm flipV="1">
                          <a:off x="0" y="0"/>
                          <a:ext cx="1701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835FD" id="直線接點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95pt" to="46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" strokecolor="black [3040]"/>
            </w:pict>
          </mc:Fallback>
        </mc:AlternateContent>
      </w:r>
      <w:r w:rsidR="00252B88" w:rsidRPr="00AE3E0B">
        <w:rPr>
          <w:rFonts w:ascii="微軟正黑體" w:eastAsia="微軟正黑體" w:hAnsi="微軟正黑體" w:hint="eastAsia"/>
          <w:noProof/>
          <w:sz w:val="24"/>
          <w:szCs w:val="24"/>
        </w:rPr>
        <mc:AlternateContent>
          <mc:Choice Requires="wps">
            <w:drawing>
              <wp:anchor distT="0" distB="0" distL="114300" distR="114300" simplePos="0" relativeHeight="251661312" behindDoc="0" locked="0" layoutInCell="1" allowOverlap="1" wp14:anchorId="40E753AD" wp14:editId="6FEEF76F">
                <wp:simplePos x="0" y="0"/>
                <wp:positionH relativeFrom="column">
                  <wp:posOffset>1308100</wp:posOffset>
                </wp:positionH>
                <wp:positionV relativeFrom="paragraph">
                  <wp:posOffset>19685</wp:posOffset>
                </wp:positionV>
                <wp:extent cx="1574800" cy="12700"/>
                <wp:effectExtent l="0" t="0" r="25400" b="25400"/>
                <wp:wrapNone/>
                <wp:docPr id="2" name="直線接點 2"/>
                <wp:cNvGraphicFramePr/>
                <a:graphic xmlns:a="http://schemas.openxmlformats.org/drawingml/2006/main">
                  <a:graphicData uri="http://schemas.microsoft.com/office/word/2010/wordprocessingShape">
                    <wps:wsp>
                      <wps:cNvCnPr/>
                      <wps:spPr>
                        <a:xfrm flipV="1">
                          <a:off x="0" y="0"/>
                          <a:ext cx="15748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E1B9FA" id="直線接點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3pt,1.55pt" to="22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" strokecolor="black [3040]"/>
            </w:pict>
          </mc:Fallback>
        </mc:AlternateContent>
      </w:r>
    </w:p>
    <w:p w14:paraId="47505666" w14:textId="3D64EBC5" w:rsidR="00A86457" w:rsidRPr="00AE3E0B" w:rsidRDefault="00252B88" w:rsidP="00AE3E0B">
      <w:pPr>
        <w:spacing w:line="320" w:lineRule="exact"/>
        <w:ind w:leftChars="322" w:left="709" w:hanging="1"/>
        <w:rPr>
          <w:rFonts w:ascii="微軟正黑體" w:eastAsia="微軟正黑體" w:hAnsi="微軟正黑體"/>
          <w:sz w:val="24"/>
          <w:szCs w:val="24"/>
        </w:rPr>
      </w:pPr>
      <w:r w:rsidRPr="00AE3E0B">
        <w:rPr>
          <w:rFonts w:ascii="微軟正黑體" w:eastAsia="微軟正黑體" w:hAnsi="微軟正黑體"/>
          <w:b/>
          <w:bCs/>
          <w:w w:val="95"/>
          <w:sz w:val="24"/>
          <w:szCs w:val="24"/>
        </w:rPr>
        <w:t>一、</w:t>
      </w:r>
      <w:r w:rsidRPr="00AE3E0B">
        <w:rPr>
          <w:rFonts w:ascii="微軟正黑體" w:eastAsia="微軟正黑體" w:hAnsi="微軟正黑體" w:hint="eastAsia"/>
          <w:b/>
          <w:bCs/>
          <w:w w:val="95"/>
          <w:sz w:val="24"/>
          <w:szCs w:val="24"/>
        </w:rPr>
        <w:t>申</w:t>
      </w:r>
      <w:r w:rsidRPr="00AE3E0B">
        <w:rPr>
          <w:rFonts w:ascii="微軟正黑體" w:eastAsia="微軟正黑體" w:hAnsi="微軟正黑體" w:hint="eastAsia"/>
          <w:b/>
          <w:w w:val="95"/>
          <w:sz w:val="24"/>
          <w:szCs w:val="24"/>
        </w:rPr>
        <w:t>請</w:t>
      </w:r>
      <w:r w:rsidRPr="00AE3E0B">
        <w:rPr>
          <w:rFonts w:ascii="微軟正黑體" w:eastAsia="微軟正黑體" w:hAnsi="微軟正黑體"/>
          <w:w w:val="95"/>
          <w:sz w:val="24"/>
          <w:szCs w:val="24"/>
        </w:rPr>
        <w:t>：請勾選以下符合申請免扣取補充保費之適用項目並檢附相關文件辦理</w:t>
      </w:r>
    </w:p>
    <w:p w14:paraId="700F5AD2" w14:textId="4E76F7E9" w:rsidR="00A86457" w:rsidRPr="00AE3E0B" w:rsidRDefault="00977EEE" w:rsidP="00C95F4E">
      <w:pPr>
        <w:tabs>
          <w:tab w:val="left" w:pos="1794"/>
        </w:tabs>
        <w:spacing w:beforeLines="50" w:before="120" w:line="400" w:lineRule="exact"/>
        <w:ind w:leftChars="450" w:left="1274" w:rightChars="533" w:right="1173" w:hanging="284"/>
        <w:jc w:val="both"/>
        <w:rPr>
          <w:rFonts w:ascii="微軟正黑體" w:eastAsia="微軟正黑體" w:hAnsi="微軟正黑體"/>
          <w:sz w:val="24"/>
          <w:szCs w:val="24"/>
        </w:rPr>
      </w:pPr>
      <w:r w:rsidRPr="00AE3E0B">
        <w:rPr>
          <w:rFonts w:ascii="Segoe UI Symbol" w:eastAsia="微軟正黑體" w:hAnsi="Segoe UI Symbol" w:cs="Segoe UI Symbol"/>
          <w:spacing w:val="-1"/>
          <w:sz w:val="24"/>
          <w:szCs w:val="24"/>
        </w:rPr>
        <w:t>☐</w:t>
      </w:r>
      <w:r w:rsidRPr="00AE3E0B">
        <w:rPr>
          <w:rFonts w:ascii="微軟正黑體" w:eastAsia="微軟正黑體" w:hAnsi="微軟正黑體"/>
          <w:spacing w:val="-1"/>
          <w:sz w:val="24"/>
          <w:szCs w:val="24"/>
        </w:rPr>
        <w:t xml:space="preserve"> </w:t>
      </w:r>
      <w:r w:rsidR="00252B88" w:rsidRPr="00AE3E0B">
        <w:rPr>
          <w:rFonts w:ascii="微軟正黑體" w:eastAsia="微軟正黑體" w:hAnsi="微軟正黑體"/>
          <w:spacing w:val="-1"/>
          <w:sz w:val="24"/>
          <w:szCs w:val="24"/>
        </w:rPr>
        <w:t>自營作業而參加職業工會，並以職業工會為投保單位自行申報投保</w:t>
      </w:r>
      <w:r w:rsidR="00252B88" w:rsidRPr="00AE3E0B">
        <w:rPr>
          <w:rFonts w:ascii="微軟正黑體" w:eastAsia="微軟正黑體" w:hAnsi="微軟正黑體"/>
          <w:sz w:val="24"/>
          <w:szCs w:val="24"/>
        </w:rPr>
        <w:t>金額、繳交健保費(全民健康保險法第十條第二類第一目保險人)。需檢附文件如下:</w:t>
      </w:r>
    </w:p>
    <w:p w14:paraId="181C2D57" w14:textId="4FC2A31B" w:rsidR="00A86457" w:rsidRPr="00AE3E0B" w:rsidRDefault="00977EEE" w:rsidP="00C95F4E">
      <w:pPr>
        <w:tabs>
          <w:tab w:val="left" w:pos="1773"/>
          <w:tab w:val="left" w:pos="1774"/>
          <w:tab w:val="left" w:pos="5766"/>
          <w:tab w:val="left" w:pos="9763"/>
        </w:tabs>
        <w:spacing w:line="400" w:lineRule="exact"/>
        <w:ind w:leftChars="580" w:left="1276"/>
        <w:rPr>
          <w:rFonts w:ascii="微軟正黑體" w:eastAsia="微軟正黑體" w:hAnsi="微軟正黑體"/>
          <w:b/>
          <w:sz w:val="24"/>
          <w:szCs w:val="24"/>
        </w:rPr>
      </w:pPr>
      <w:r w:rsidRPr="00AE3E0B">
        <w:rPr>
          <w:rFonts w:ascii="Segoe UI Emoji" w:eastAsia="微軟正黑體" w:hAnsi="Segoe UI Emoji" w:cs="Segoe UI Emoji"/>
          <w:b/>
          <w:sz w:val="24"/>
          <w:szCs w:val="24"/>
        </w:rPr>
        <w:t>◼</w:t>
      </w:r>
      <w:r w:rsidRPr="00AE3E0B">
        <w:rPr>
          <w:rFonts w:ascii="微軟正黑體" w:eastAsia="微軟正黑體" w:hAnsi="微軟正黑體"/>
          <w:b/>
          <w:sz w:val="24"/>
          <w:szCs w:val="24"/>
        </w:rPr>
        <w:t>︎</w:t>
      </w:r>
      <w:r w:rsidRPr="00AE3E0B">
        <w:rPr>
          <w:rFonts w:ascii="微軟正黑體" w:eastAsia="微軟正黑體" w:hAnsi="微軟正黑體" w:hint="eastAsia"/>
          <w:b/>
          <w:sz w:val="24"/>
          <w:szCs w:val="24"/>
        </w:rPr>
        <w:t xml:space="preserve"> </w:t>
      </w:r>
      <w:r w:rsidR="00252B88" w:rsidRPr="00AE3E0B">
        <w:rPr>
          <w:rFonts w:ascii="微軟正黑體" w:eastAsia="微軟正黑體" w:hAnsi="微軟正黑體" w:hint="eastAsia"/>
          <w:b/>
          <w:sz w:val="24"/>
          <w:szCs w:val="24"/>
        </w:rPr>
        <w:t>所屬工會名稱：</w:t>
      </w:r>
      <w:r w:rsidR="00252B88" w:rsidRPr="00AE3E0B">
        <w:rPr>
          <w:rFonts w:ascii="微軟正黑體" w:eastAsia="微軟正黑體" w:hAnsi="微軟正黑體"/>
          <w:b/>
          <w:sz w:val="24"/>
          <w:szCs w:val="24"/>
          <w:u w:val="thick"/>
        </w:rPr>
        <w:tab/>
      </w:r>
      <w:r w:rsidR="00252B88" w:rsidRPr="00AE3E0B">
        <w:rPr>
          <w:rFonts w:ascii="微軟正黑體" w:eastAsia="微軟正黑體" w:hAnsi="微軟正黑體" w:hint="eastAsia"/>
          <w:b/>
          <w:sz w:val="24"/>
          <w:szCs w:val="24"/>
        </w:rPr>
        <w:t>；投保單位代號</w:t>
      </w:r>
      <w:r w:rsidR="00252B88" w:rsidRPr="00AE3E0B">
        <w:rPr>
          <w:rFonts w:ascii="微軟正黑體" w:eastAsia="微軟正黑體" w:hAnsi="微軟正黑體"/>
          <w:b/>
          <w:sz w:val="24"/>
          <w:szCs w:val="24"/>
        </w:rPr>
        <w:t>:</w:t>
      </w:r>
      <w:r w:rsidR="00252B88" w:rsidRPr="00AE3E0B">
        <w:rPr>
          <w:rFonts w:ascii="微軟正黑體" w:eastAsia="微軟正黑體" w:hAnsi="微軟正黑體"/>
          <w:b/>
          <w:sz w:val="24"/>
          <w:szCs w:val="24"/>
          <w:u w:val="single"/>
        </w:rPr>
        <w:t xml:space="preserve"> </w:t>
      </w:r>
      <w:r w:rsidR="00252B88" w:rsidRPr="00AE3E0B">
        <w:rPr>
          <w:rFonts w:ascii="微軟正黑體" w:eastAsia="微軟正黑體" w:hAnsi="微軟正黑體"/>
          <w:b/>
          <w:sz w:val="24"/>
          <w:szCs w:val="24"/>
          <w:u w:val="single"/>
        </w:rPr>
        <w:tab/>
      </w:r>
    </w:p>
    <w:p w14:paraId="0C04309C" w14:textId="725CA3C4" w:rsidR="00A86457" w:rsidRPr="00AE3E0B" w:rsidRDefault="00977EEE" w:rsidP="00C95F4E">
      <w:pPr>
        <w:tabs>
          <w:tab w:val="left" w:pos="1776"/>
          <w:tab w:val="left" w:pos="1777"/>
        </w:tabs>
        <w:spacing w:line="400" w:lineRule="exact"/>
        <w:ind w:leftChars="580" w:left="1276"/>
        <w:rPr>
          <w:rFonts w:ascii="微軟正黑體" w:eastAsia="微軟正黑體" w:hAnsi="微軟正黑體"/>
          <w:b/>
          <w:sz w:val="24"/>
          <w:szCs w:val="24"/>
        </w:rPr>
      </w:pPr>
      <w:r w:rsidRPr="00AE3E0B">
        <w:rPr>
          <w:rFonts w:ascii="Segoe UI Emoji" w:eastAsia="微軟正黑體" w:hAnsi="Segoe UI Emoji" w:cs="Segoe UI Emoji"/>
          <w:b/>
          <w:sz w:val="24"/>
          <w:szCs w:val="24"/>
        </w:rPr>
        <w:t>◼</w:t>
      </w:r>
      <w:r w:rsidRPr="00AE3E0B">
        <w:rPr>
          <w:rFonts w:ascii="微軟正黑體" w:eastAsia="微軟正黑體" w:hAnsi="微軟正黑體"/>
          <w:b/>
          <w:sz w:val="24"/>
          <w:szCs w:val="24"/>
        </w:rPr>
        <w:t>︎</w:t>
      </w:r>
      <w:r w:rsidRPr="00AE3E0B">
        <w:rPr>
          <w:rFonts w:ascii="微軟正黑體" w:eastAsia="微軟正黑體" w:hAnsi="微軟正黑體" w:hint="eastAsia"/>
          <w:b/>
          <w:sz w:val="24"/>
          <w:szCs w:val="24"/>
        </w:rPr>
        <w:t xml:space="preserve"> </w:t>
      </w:r>
      <w:r w:rsidR="00252B88" w:rsidRPr="00AE3E0B">
        <w:rPr>
          <w:rFonts w:ascii="微軟正黑體" w:eastAsia="微軟正黑體" w:hAnsi="微軟正黑體" w:hint="eastAsia"/>
          <w:b/>
          <w:sz w:val="24"/>
          <w:szCs w:val="24"/>
        </w:rPr>
        <w:t>最近一期職業工會投保之繳費證明</w:t>
      </w:r>
    </w:p>
    <w:p w14:paraId="17C98786" w14:textId="77777777" w:rsidR="00A86457" w:rsidRPr="00AE3E0B" w:rsidRDefault="00252B88" w:rsidP="00C95F4E">
      <w:pPr>
        <w:spacing w:line="400" w:lineRule="exact"/>
        <w:ind w:left="1464"/>
        <w:rPr>
          <w:rFonts w:ascii="微軟正黑體" w:eastAsia="微軟正黑體" w:hAnsi="微軟正黑體"/>
          <w:b/>
          <w:sz w:val="24"/>
          <w:szCs w:val="24"/>
        </w:rPr>
      </w:pPr>
      <w:r w:rsidRPr="00AE3E0B">
        <w:rPr>
          <w:rFonts w:ascii="微軟正黑體" w:eastAsia="微軟正黑體" w:hAnsi="微軟正黑體" w:hint="eastAsia"/>
          <w:b/>
          <w:sz w:val="24"/>
          <w:szCs w:val="24"/>
        </w:rPr>
        <w:t>※繳費證明上若未列示投保人身份証字號者，需另提供『職業工會』加保證明</w:t>
      </w:r>
    </w:p>
    <w:p w14:paraId="04169979" w14:textId="10FFBF67" w:rsidR="00A86457" w:rsidRPr="00AE3E0B" w:rsidRDefault="00977EEE" w:rsidP="00C95F4E">
      <w:pPr>
        <w:tabs>
          <w:tab w:val="left" w:pos="1752"/>
          <w:tab w:val="left" w:pos="1753"/>
        </w:tabs>
        <w:spacing w:line="400" w:lineRule="exact"/>
        <w:ind w:leftChars="450" w:left="1274" w:rightChars="536" w:right="1179" w:hangingChars="119" w:hanging="284"/>
        <w:rPr>
          <w:rFonts w:ascii="微軟正黑體" w:eastAsia="微軟正黑體" w:hAnsi="微軟正黑體"/>
          <w:b/>
          <w:sz w:val="24"/>
          <w:szCs w:val="24"/>
        </w:rPr>
      </w:pPr>
      <w:r w:rsidRPr="00AE3E0B">
        <w:rPr>
          <w:rFonts w:ascii="Segoe UI Symbol" w:eastAsia="微軟正黑體" w:hAnsi="Segoe UI Symbol" w:cs="Segoe UI Symbol"/>
          <w:spacing w:val="-1"/>
          <w:sz w:val="24"/>
          <w:szCs w:val="24"/>
        </w:rPr>
        <w:t>☐</w:t>
      </w:r>
      <w:r w:rsidRPr="00AE3E0B">
        <w:rPr>
          <w:rFonts w:ascii="微軟正黑體" w:eastAsia="微軟正黑體" w:hAnsi="微軟正黑體"/>
          <w:spacing w:val="-1"/>
          <w:sz w:val="24"/>
          <w:szCs w:val="24"/>
        </w:rPr>
        <w:t xml:space="preserve"> </w:t>
      </w:r>
      <w:r w:rsidR="00252B88" w:rsidRPr="00AE3E0B">
        <w:rPr>
          <w:rFonts w:ascii="微軟正黑體" w:eastAsia="微軟正黑體" w:hAnsi="微軟正黑體" w:hint="eastAsia"/>
          <w:b/>
          <w:sz w:val="24"/>
          <w:szCs w:val="24"/>
        </w:rPr>
        <w:t>自行執業</w:t>
      </w:r>
      <w:r w:rsidR="00252B88" w:rsidRPr="00AE3E0B">
        <w:rPr>
          <w:rFonts w:ascii="微軟正黑體" w:eastAsia="微軟正黑體" w:hAnsi="微軟正黑體"/>
          <w:sz w:val="24"/>
          <w:szCs w:val="24"/>
        </w:rPr>
        <w:t>之專門職業或技術人員(全民健康保險法第十條第一類第五目以</w:t>
      </w:r>
      <w:r w:rsidR="00252B88" w:rsidRPr="00AE3E0B">
        <w:rPr>
          <w:rFonts w:ascii="微軟正黑體" w:eastAsia="微軟正黑體" w:hAnsi="微軟正黑體" w:hint="eastAsia"/>
          <w:b/>
          <w:sz w:val="24"/>
          <w:szCs w:val="24"/>
        </w:rPr>
        <w:t>執行業</w:t>
      </w:r>
      <w:r w:rsidR="00252B88" w:rsidRPr="00AE3E0B">
        <w:rPr>
          <w:rFonts w:ascii="微軟正黑體" w:eastAsia="微軟正黑體" w:hAnsi="微軟正黑體" w:hint="eastAsia"/>
          <w:b/>
          <w:spacing w:val="-1"/>
          <w:sz w:val="24"/>
          <w:szCs w:val="24"/>
        </w:rPr>
        <w:t>務所得</w:t>
      </w:r>
      <w:r w:rsidR="00252B88" w:rsidRPr="00AE3E0B">
        <w:rPr>
          <w:rFonts w:ascii="微軟正黑體" w:eastAsia="微軟正黑體" w:hAnsi="微軟正黑體"/>
          <w:spacing w:val="-1"/>
          <w:sz w:val="24"/>
          <w:szCs w:val="24"/>
        </w:rPr>
        <w:t>為投保金額保險人)</w:t>
      </w:r>
      <w:r w:rsidR="00252B88" w:rsidRPr="00AE3E0B">
        <w:rPr>
          <w:rFonts w:ascii="微軟正黑體" w:eastAsia="微軟正黑體" w:hAnsi="微軟正黑體"/>
          <w:sz w:val="24"/>
          <w:szCs w:val="24"/>
        </w:rPr>
        <w:t>，例如律師、會計師、建築師、技師、醫師、藥師、助產士、著作人、經紀人、代書等等。需檢附文件如下:</w:t>
      </w:r>
    </w:p>
    <w:p w14:paraId="720A5753" w14:textId="19D7FBBA" w:rsidR="00A86457" w:rsidRPr="00AE3E0B" w:rsidRDefault="00977EEE" w:rsidP="00C95F4E">
      <w:pPr>
        <w:tabs>
          <w:tab w:val="left" w:pos="1773"/>
          <w:tab w:val="left" w:pos="1774"/>
        </w:tabs>
        <w:spacing w:line="400" w:lineRule="exact"/>
        <w:ind w:leftChars="580" w:left="1276"/>
        <w:rPr>
          <w:rFonts w:ascii="微軟正黑體" w:eastAsia="微軟正黑體" w:hAnsi="微軟正黑體"/>
          <w:b/>
          <w:sz w:val="24"/>
          <w:szCs w:val="24"/>
        </w:rPr>
      </w:pPr>
      <w:r w:rsidRPr="00AE3E0B">
        <w:rPr>
          <w:rFonts w:ascii="Segoe UI Emoji" w:eastAsia="微軟正黑體" w:hAnsi="Segoe UI Emoji" w:cs="Segoe UI Emoji"/>
          <w:b/>
          <w:sz w:val="24"/>
          <w:szCs w:val="24"/>
        </w:rPr>
        <w:t>◼</w:t>
      </w:r>
      <w:r w:rsidRPr="00AE3E0B">
        <w:rPr>
          <w:rFonts w:ascii="微軟正黑體" w:eastAsia="微軟正黑體" w:hAnsi="微軟正黑體"/>
          <w:b/>
          <w:sz w:val="24"/>
          <w:szCs w:val="24"/>
        </w:rPr>
        <w:t>︎</w:t>
      </w:r>
      <w:r w:rsidRPr="00AE3E0B">
        <w:rPr>
          <w:rFonts w:ascii="微軟正黑體" w:eastAsia="微軟正黑體" w:hAnsi="微軟正黑體" w:hint="eastAsia"/>
          <w:b/>
          <w:sz w:val="24"/>
          <w:szCs w:val="24"/>
        </w:rPr>
        <w:t xml:space="preserve"> </w:t>
      </w:r>
      <w:r w:rsidR="00252B88" w:rsidRPr="00AE3E0B">
        <w:rPr>
          <w:rFonts w:ascii="微軟正黑體" w:eastAsia="微軟正黑體" w:hAnsi="微軟正黑體" w:hint="eastAsia"/>
          <w:b/>
          <w:sz w:val="24"/>
          <w:szCs w:val="24"/>
        </w:rPr>
        <w:t>投保單位出具證明</w:t>
      </w:r>
    </w:p>
    <w:p w14:paraId="4FB5B357" w14:textId="144F75CA" w:rsidR="00A86457" w:rsidRPr="00AE3E0B" w:rsidRDefault="00977EEE" w:rsidP="00C95F4E">
      <w:pPr>
        <w:tabs>
          <w:tab w:val="left" w:pos="1793"/>
          <w:tab w:val="left" w:pos="1794"/>
        </w:tabs>
        <w:spacing w:line="400" w:lineRule="exact"/>
        <w:ind w:leftChars="451" w:left="992"/>
        <w:rPr>
          <w:rFonts w:ascii="微軟正黑體" w:eastAsia="微軟正黑體" w:hAnsi="微軟正黑體"/>
          <w:sz w:val="24"/>
          <w:szCs w:val="24"/>
        </w:rPr>
      </w:pPr>
      <w:r w:rsidRPr="00AE3E0B">
        <w:rPr>
          <w:rFonts w:ascii="Segoe UI Symbol" w:eastAsia="微軟正黑體" w:hAnsi="Segoe UI Symbol" w:cs="Segoe UI Symbol"/>
          <w:spacing w:val="-1"/>
          <w:sz w:val="24"/>
          <w:szCs w:val="24"/>
        </w:rPr>
        <w:t>☐</w:t>
      </w:r>
      <w:r w:rsidRPr="00AE3E0B">
        <w:rPr>
          <w:rFonts w:ascii="微軟正黑體" w:eastAsia="微軟正黑體" w:hAnsi="微軟正黑體"/>
          <w:spacing w:val="-1"/>
          <w:sz w:val="24"/>
          <w:szCs w:val="24"/>
        </w:rPr>
        <w:t xml:space="preserve"> </w:t>
      </w:r>
      <w:r w:rsidR="00252B88" w:rsidRPr="00AE3E0B">
        <w:rPr>
          <w:rFonts w:ascii="微軟正黑體" w:eastAsia="微軟正黑體" w:hAnsi="微軟正黑體"/>
          <w:spacing w:val="-1"/>
          <w:sz w:val="24"/>
          <w:szCs w:val="24"/>
        </w:rPr>
        <w:t>低收入戶</w:t>
      </w:r>
      <w:r w:rsidR="00252B88" w:rsidRPr="00AE3E0B">
        <w:rPr>
          <w:rFonts w:ascii="微軟正黑體" w:eastAsia="微軟正黑體" w:hAnsi="微軟正黑體"/>
          <w:sz w:val="24"/>
          <w:szCs w:val="24"/>
        </w:rPr>
        <w:t>(全民健康保險法第五類保險人)需檢附文件如下:</w:t>
      </w:r>
    </w:p>
    <w:p w14:paraId="47667D28" w14:textId="78B086C2" w:rsidR="00977EEE" w:rsidRPr="00AE3E0B" w:rsidRDefault="00977EEE" w:rsidP="00C95F4E">
      <w:pPr>
        <w:tabs>
          <w:tab w:val="left" w:pos="1793"/>
          <w:tab w:val="left" w:pos="1794"/>
        </w:tabs>
        <w:spacing w:line="400" w:lineRule="exact"/>
        <w:ind w:leftChars="580" w:left="1276"/>
        <w:rPr>
          <w:rFonts w:ascii="微軟正黑體" w:eastAsia="微軟正黑體" w:hAnsi="微軟正黑體"/>
          <w:sz w:val="24"/>
          <w:szCs w:val="24"/>
        </w:rPr>
      </w:pPr>
      <w:r w:rsidRPr="00AE3E0B">
        <w:rPr>
          <w:rFonts w:ascii="Segoe UI Emoji" w:eastAsia="微軟正黑體" w:hAnsi="Segoe UI Emoji" w:cs="Segoe UI Emoji"/>
          <w:sz w:val="24"/>
          <w:szCs w:val="24"/>
        </w:rPr>
        <w:t>◼</w:t>
      </w:r>
      <w:r w:rsidRPr="00AE3E0B">
        <w:rPr>
          <w:rFonts w:ascii="微軟正黑體" w:eastAsia="微軟正黑體" w:hAnsi="微軟正黑體" w:cs="AppleExternalUIFontTraditionalC"/>
          <w:sz w:val="24"/>
          <w:szCs w:val="24"/>
        </w:rPr>
        <w:t>︎</w:t>
      </w:r>
      <w:r w:rsidRPr="00AE3E0B">
        <w:rPr>
          <w:rFonts w:ascii="微軟正黑體" w:eastAsia="微軟正黑體" w:hAnsi="微軟正黑體" w:cs="AppleExternalUIFontTraditionalC" w:hint="eastAsia"/>
          <w:sz w:val="24"/>
          <w:szCs w:val="24"/>
        </w:rPr>
        <w:t xml:space="preserve"> 鄉、鎮、市、區公所核發之有效低收入戶證明</w:t>
      </w:r>
      <w:r w:rsidRPr="00AE3E0B">
        <w:rPr>
          <w:rFonts w:ascii="微軟正黑體" w:eastAsia="微軟正黑體" w:hAnsi="微軟正黑體" w:cs="AppleSystemUIFontBold"/>
          <w:b/>
          <w:bCs/>
          <w:sz w:val="24"/>
          <w:szCs w:val="24"/>
        </w:rPr>
        <w:t xml:space="preserve"> </w:t>
      </w:r>
      <w:r w:rsidR="000965E2" w:rsidRPr="000965E2">
        <w:rPr>
          <w:rFonts w:ascii="微軟正黑體" w:eastAsia="微軟正黑體" w:hAnsi="微軟正黑體" w:cs="AppleSystemUIFontBold" w:hint="eastAsia"/>
          <w:b/>
          <w:bCs/>
          <w:color w:val="FF0000"/>
          <w:sz w:val="20"/>
          <w:szCs w:val="20"/>
        </w:rPr>
        <w:t>（</w:t>
      </w:r>
      <w:r w:rsidRPr="000965E2">
        <w:rPr>
          <w:rFonts w:ascii="微軟正黑體" w:eastAsia="微軟正黑體" w:hAnsi="微軟正黑體" w:cs="AppleExternalUIFontTraditionalC" w:hint="eastAsia"/>
          <w:color w:val="FF0000"/>
          <w:sz w:val="20"/>
          <w:szCs w:val="20"/>
        </w:rPr>
        <w:t>註</w:t>
      </w:r>
      <w:r w:rsidR="000965E2" w:rsidRPr="000965E2">
        <w:rPr>
          <w:rFonts w:ascii="微軟正黑體" w:eastAsia="微軟正黑體" w:hAnsi="微軟正黑體" w:cs="AppleSystemUIFontBold" w:hint="eastAsia"/>
          <w:b/>
          <w:bCs/>
          <w:color w:val="FF0000"/>
          <w:sz w:val="20"/>
          <w:szCs w:val="20"/>
        </w:rPr>
        <w:t>：</w:t>
      </w:r>
      <w:r w:rsidRPr="000965E2">
        <w:rPr>
          <w:rFonts w:ascii="微軟正黑體" w:eastAsia="微軟正黑體" w:hAnsi="微軟正黑體" w:cs="AppleExternalUIFontTraditionalC" w:hint="eastAsia"/>
          <w:color w:val="FF0000"/>
          <w:sz w:val="20"/>
          <w:szCs w:val="20"/>
        </w:rPr>
        <w:t>村里辦公室核發之低收入證明不適用</w:t>
      </w:r>
      <w:proofErr w:type="gramStart"/>
      <w:r w:rsidR="000965E2" w:rsidRPr="000965E2">
        <w:rPr>
          <w:rFonts w:ascii="微軟正黑體" w:eastAsia="微軟正黑體" w:hAnsi="微軟正黑體" w:cs="AppleExternalUIFontTraditionalC" w:hint="eastAsia"/>
          <w:color w:val="FF0000"/>
          <w:sz w:val="20"/>
          <w:szCs w:val="20"/>
        </w:rPr>
        <w:t>）</w:t>
      </w:r>
      <w:proofErr w:type="gramEnd"/>
    </w:p>
    <w:p w14:paraId="161E6586" w14:textId="6F90343A" w:rsidR="00A86457" w:rsidRPr="00AE3E0B" w:rsidRDefault="00AE3E0B" w:rsidP="00AE3E0B">
      <w:pPr>
        <w:spacing w:beforeLines="100" w:before="240" w:line="320" w:lineRule="exact"/>
        <w:ind w:leftChars="322" w:left="708"/>
        <w:rPr>
          <w:rFonts w:ascii="微軟正黑體" w:eastAsia="微軟正黑體" w:hAnsi="微軟正黑體"/>
          <w:sz w:val="24"/>
          <w:szCs w:val="24"/>
        </w:rPr>
      </w:pPr>
      <w:r>
        <w:rPr>
          <w:rFonts w:ascii="微軟正黑體" w:eastAsia="微軟正黑體" w:hAnsi="微軟正黑體" w:hint="eastAsia"/>
          <w:b/>
          <w:sz w:val="24"/>
          <w:szCs w:val="24"/>
        </w:rPr>
        <w:t>二、</w:t>
      </w:r>
      <w:r w:rsidR="00252B88" w:rsidRPr="00AE3E0B">
        <w:rPr>
          <w:rFonts w:ascii="微軟正黑體" w:eastAsia="微軟正黑體" w:hAnsi="微軟正黑體" w:hint="eastAsia"/>
          <w:b/>
          <w:sz w:val="24"/>
          <w:szCs w:val="24"/>
        </w:rPr>
        <w:t>取消</w:t>
      </w:r>
      <w:r w:rsidR="00252B88" w:rsidRPr="00AE3E0B">
        <w:rPr>
          <w:rFonts w:ascii="微軟正黑體" w:eastAsia="微軟正黑體" w:hAnsi="微軟正黑體"/>
          <w:sz w:val="24"/>
          <w:szCs w:val="24"/>
        </w:rPr>
        <w:t>：</w:t>
      </w:r>
    </w:p>
    <w:p w14:paraId="623F148D" w14:textId="2D93490D" w:rsidR="00C95F4E" w:rsidRDefault="00977EEE" w:rsidP="00977EEE">
      <w:pPr>
        <w:tabs>
          <w:tab w:val="left" w:pos="1809"/>
          <w:tab w:val="left" w:pos="1810"/>
        </w:tabs>
        <w:spacing w:line="516" w:lineRule="exact"/>
        <w:ind w:leftChars="451" w:left="992"/>
        <w:rPr>
          <w:rFonts w:ascii="微軟正黑體" w:eastAsia="微軟正黑體" w:hAnsi="微軟正黑體"/>
          <w:b/>
          <w:sz w:val="24"/>
          <w:szCs w:val="24"/>
        </w:rPr>
      </w:pPr>
      <w:r w:rsidRPr="00AE3E0B">
        <w:rPr>
          <w:rFonts w:ascii="Segoe UI Symbol" w:eastAsia="微軟正黑體" w:hAnsi="Segoe UI Symbol" w:cs="Segoe UI Symbol"/>
          <w:spacing w:val="-1"/>
          <w:sz w:val="24"/>
          <w:szCs w:val="24"/>
        </w:rPr>
        <w:t>☐</w:t>
      </w:r>
      <w:r w:rsidRPr="00AE3E0B">
        <w:rPr>
          <w:rFonts w:ascii="微軟正黑體" w:eastAsia="微軟正黑體" w:hAnsi="微軟正黑體"/>
          <w:spacing w:val="-1"/>
          <w:sz w:val="24"/>
          <w:szCs w:val="24"/>
        </w:rPr>
        <w:t xml:space="preserve"> </w:t>
      </w:r>
      <w:r w:rsidR="00252B88" w:rsidRPr="00AE3E0B">
        <w:rPr>
          <w:rFonts w:ascii="微軟正黑體" w:eastAsia="微軟正黑體" w:hAnsi="微軟正黑體" w:hint="eastAsia"/>
          <w:b/>
          <w:sz w:val="24"/>
          <w:szCs w:val="24"/>
        </w:rPr>
        <w:t>我已不再符合免扣取二代健保補充保費身份，欲取消此項申請。</w:t>
      </w:r>
    </w:p>
    <w:p w14:paraId="1C3A4B2C" w14:textId="77777777" w:rsidR="00C95F4E" w:rsidRPr="00C95F4E" w:rsidRDefault="00C95F4E" w:rsidP="000965E2">
      <w:pPr>
        <w:spacing w:afterLines="100" w:after="240" w:line="209" w:lineRule="auto"/>
        <w:ind w:left="1560" w:right="1055" w:hanging="284"/>
        <w:rPr>
          <w:rFonts w:ascii="微軟正黑體" w:eastAsia="微軟正黑體" w:hAnsi="微軟正黑體"/>
          <w:sz w:val="20"/>
          <w:szCs w:val="20"/>
        </w:rPr>
      </w:pPr>
      <w:r w:rsidRPr="00C95F4E">
        <w:rPr>
          <w:rFonts w:ascii="微軟正黑體" w:eastAsia="微軟正黑體" w:hAnsi="微軟正黑體"/>
          <w:sz w:val="20"/>
          <w:szCs w:val="20"/>
        </w:rPr>
        <w:t>※本人已知一經取消或經確認不符</w:t>
      </w:r>
      <w:proofErr w:type="gramStart"/>
      <w:r w:rsidRPr="00C95F4E">
        <w:rPr>
          <w:rFonts w:ascii="微軟正黑體" w:eastAsia="微軟正黑體" w:hAnsi="微軟正黑體"/>
          <w:sz w:val="20"/>
          <w:szCs w:val="20"/>
        </w:rPr>
        <w:t>健保局免扣</w:t>
      </w:r>
      <w:proofErr w:type="gramEnd"/>
      <w:r w:rsidRPr="00C95F4E">
        <w:rPr>
          <w:rFonts w:ascii="微軟正黑體" w:eastAsia="微軟正黑體" w:hAnsi="微軟正黑體"/>
          <w:sz w:val="20"/>
          <w:szCs w:val="20"/>
        </w:rPr>
        <w:t>取身份，日後若再度符合免扣取身份時需重新檢附相關資料提出申請。</w:t>
      </w:r>
    </w:p>
    <w:p w14:paraId="2FDF97F7" w14:textId="0EB572AC" w:rsidR="00A86457" w:rsidRPr="00AE3E0B" w:rsidRDefault="00252B88" w:rsidP="00C95F4E">
      <w:pPr>
        <w:tabs>
          <w:tab w:val="left" w:pos="5085"/>
          <w:tab w:val="left" w:pos="8239"/>
          <w:tab w:val="left" w:pos="10726"/>
        </w:tabs>
        <w:spacing w:before="120"/>
        <w:ind w:left="743"/>
        <w:rPr>
          <w:rFonts w:ascii="微軟正黑體" w:eastAsia="微軟正黑體" w:hAnsi="微軟正黑體"/>
          <w:b/>
          <w:sz w:val="24"/>
          <w:szCs w:val="24"/>
        </w:rPr>
      </w:pPr>
      <w:r w:rsidRPr="00AE3E0B">
        <w:rPr>
          <w:rFonts w:ascii="微軟正黑體" w:eastAsia="微軟正黑體" w:hAnsi="微軟正黑體" w:hint="eastAsia"/>
          <w:b/>
          <w:sz w:val="24"/>
          <w:szCs w:val="24"/>
        </w:rPr>
        <w:t>申請人簽名</w:t>
      </w:r>
      <w:r w:rsidRPr="00AE3E0B">
        <w:rPr>
          <w:rFonts w:ascii="微軟正黑體" w:eastAsia="微軟正黑體" w:hAnsi="微軟正黑體"/>
          <w:b/>
          <w:sz w:val="24"/>
          <w:szCs w:val="24"/>
        </w:rPr>
        <w:t>:</w:t>
      </w:r>
      <w:r w:rsidRPr="00AE3E0B">
        <w:rPr>
          <w:rFonts w:ascii="微軟正黑體" w:eastAsia="微軟正黑體" w:hAnsi="微軟正黑體"/>
          <w:b/>
          <w:sz w:val="24"/>
          <w:szCs w:val="24"/>
          <w:u w:val="single"/>
        </w:rPr>
        <w:tab/>
      </w:r>
      <w:r w:rsidRPr="00AE3E0B">
        <w:rPr>
          <w:rFonts w:ascii="微軟正黑體" w:eastAsia="微軟正黑體" w:hAnsi="微軟正黑體"/>
          <w:sz w:val="24"/>
          <w:szCs w:val="24"/>
        </w:rPr>
        <w:t>日期</w:t>
      </w:r>
      <w:r w:rsidRPr="00AE3E0B">
        <w:rPr>
          <w:rFonts w:ascii="微軟正黑體" w:eastAsia="微軟正黑體" w:hAnsi="微軟正黑體"/>
          <w:b/>
          <w:sz w:val="24"/>
          <w:szCs w:val="24"/>
        </w:rPr>
        <w:t>:</w:t>
      </w:r>
      <w:r w:rsidRPr="00AE3E0B">
        <w:rPr>
          <w:rFonts w:ascii="微軟正黑體" w:eastAsia="微軟正黑體" w:hAnsi="微軟正黑體"/>
          <w:b/>
          <w:sz w:val="24"/>
          <w:szCs w:val="24"/>
          <w:u w:val="single"/>
        </w:rPr>
        <w:t xml:space="preserve"> </w:t>
      </w:r>
      <w:r w:rsidRPr="00AE3E0B">
        <w:rPr>
          <w:rFonts w:ascii="微軟正黑體" w:eastAsia="微軟正黑體" w:hAnsi="微軟正黑體"/>
          <w:b/>
          <w:sz w:val="24"/>
          <w:szCs w:val="24"/>
          <w:u w:val="single"/>
        </w:rPr>
        <w:tab/>
      </w:r>
      <w:r w:rsidRPr="00AE3E0B">
        <w:rPr>
          <w:rFonts w:ascii="微軟正黑體" w:eastAsia="微軟正黑體" w:hAnsi="微軟正黑體"/>
          <w:sz w:val="24"/>
          <w:szCs w:val="24"/>
        </w:rPr>
        <w:t>連絡電話</w:t>
      </w:r>
      <w:r w:rsidRPr="00AE3E0B">
        <w:rPr>
          <w:rFonts w:ascii="微軟正黑體" w:eastAsia="微軟正黑體" w:hAnsi="微軟正黑體"/>
          <w:b/>
          <w:sz w:val="24"/>
          <w:szCs w:val="24"/>
        </w:rPr>
        <w:t>:</w:t>
      </w:r>
      <w:r w:rsidRPr="00AE3E0B">
        <w:rPr>
          <w:rFonts w:ascii="微軟正黑體" w:eastAsia="微軟正黑體" w:hAnsi="微軟正黑體"/>
          <w:b/>
          <w:sz w:val="24"/>
          <w:szCs w:val="24"/>
          <w:u w:val="single"/>
        </w:rPr>
        <w:tab/>
      </w:r>
    </w:p>
    <w:p w14:paraId="0B01D3D2" w14:textId="4F43496D" w:rsidR="00A86457" w:rsidRPr="00F96986" w:rsidRDefault="00A86457" w:rsidP="00C95F4E">
      <w:pPr>
        <w:pStyle w:val="a3"/>
        <w:spacing w:before="100" w:beforeAutospacing="1"/>
        <w:rPr>
          <w:rFonts w:ascii="標楷體" w:eastAsia="標楷體" w:hAnsi="標楷體"/>
          <w:b/>
          <w:sz w:val="11"/>
        </w:rPr>
        <w:sectPr w:rsidR="00A86457" w:rsidRPr="00F96986" w:rsidSect="00C95F4E">
          <w:type w:val="continuous"/>
          <w:pgSz w:w="11910" w:h="16850"/>
          <w:pgMar w:top="160" w:right="0" w:bottom="0" w:left="240" w:header="720" w:footer="118" w:gutter="0"/>
          <w:cols w:space="720"/>
        </w:sectPr>
      </w:pPr>
    </w:p>
    <w:p w14:paraId="71CDA662" w14:textId="61FCE24F" w:rsidR="00A86457" w:rsidRDefault="00C95F4E" w:rsidP="00F96986">
      <w:pPr>
        <w:spacing w:before="75"/>
        <w:rPr>
          <w:rFonts w:ascii="Arial"/>
          <w:sz w:val="14"/>
        </w:rPr>
      </w:pPr>
      <w:r w:rsidRPr="00AE3E0B">
        <w:rPr>
          <w:rFonts w:ascii="微軟正黑體" w:eastAsia="微軟正黑體" w:hAnsi="微軟正黑體"/>
          <w:noProof/>
        </w:rPr>
        <mc:AlternateContent>
          <mc:Choice Requires="wpg">
            <w:drawing>
              <wp:anchor distT="0" distB="0" distL="0" distR="0" simplePos="0" relativeHeight="487587840" behindDoc="1" locked="0" layoutInCell="1" allowOverlap="1" wp14:anchorId="73395CF2" wp14:editId="4F5EE8D6">
                <wp:simplePos x="0" y="0"/>
                <wp:positionH relativeFrom="page">
                  <wp:posOffset>533401</wp:posOffset>
                </wp:positionH>
                <wp:positionV relativeFrom="paragraph">
                  <wp:posOffset>172085</wp:posOffset>
                </wp:positionV>
                <wp:extent cx="6419850" cy="1998345"/>
                <wp:effectExtent l="0" t="0" r="0" b="1905"/>
                <wp:wrapTopAndBottom/>
                <wp:docPr id="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998345"/>
                          <a:chOff x="747" y="1263"/>
                          <a:chExt cx="10449" cy="3518"/>
                        </a:xfrm>
                      </wpg:grpSpPr>
                      <pic:pic xmlns:pic="http://schemas.openxmlformats.org/drawingml/2006/picture">
                        <pic:nvPicPr>
                          <pic:cNvPr id="5" name="docshap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7" y="1263"/>
                            <a:ext cx="10399" cy="3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docshape3"/>
                        <wps:cNvSpPr txBox="1">
                          <a:spLocks noChangeArrowheads="1"/>
                        </wps:cNvSpPr>
                        <wps:spPr bwMode="auto">
                          <a:xfrm>
                            <a:off x="747" y="1316"/>
                            <a:ext cx="10339"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979AE" w14:textId="77777777" w:rsidR="00A86457" w:rsidRPr="00AE3E0B" w:rsidRDefault="00252B88">
                              <w:pPr>
                                <w:spacing w:before="100" w:line="388" w:lineRule="exact"/>
                                <w:ind w:left="361"/>
                                <w:rPr>
                                  <w:rFonts w:ascii="微軟正黑體" w:eastAsia="微軟正黑體" w:hAnsi="微軟正黑體"/>
                                  <w:sz w:val="28"/>
                                </w:rPr>
                              </w:pPr>
                              <w:r w:rsidRPr="00AE3E0B">
                                <w:rPr>
                                  <w:rFonts w:ascii="微軟正黑體" w:eastAsia="微軟正黑體" w:hAnsi="微軟正黑體"/>
                                  <w:sz w:val="28"/>
                                </w:rPr>
                                <w:t>【注意事項】</w:t>
                              </w:r>
                            </w:p>
                            <w:p w14:paraId="381DE559" w14:textId="507D8B5D" w:rsidR="00A86457" w:rsidRPr="00AE3E0B" w:rsidRDefault="00252B88">
                              <w:pPr>
                                <w:numPr>
                                  <w:ilvl w:val="0"/>
                                  <w:numId w:val="1"/>
                                </w:numPr>
                                <w:tabs>
                                  <w:tab w:val="left" w:pos="977"/>
                                </w:tabs>
                                <w:spacing w:line="304" w:lineRule="exact"/>
                                <w:ind w:hanging="333"/>
                                <w:jc w:val="both"/>
                                <w:rPr>
                                  <w:rFonts w:ascii="微軟正黑體" w:eastAsia="微軟正黑體" w:hAnsi="微軟正黑體"/>
                                  <w:sz w:val="16"/>
                                  <w:szCs w:val="16"/>
                                </w:rPr>
                              </w:pPr>
                              <w:r w:rsidRPr="00AE3E0B">
                                <w:rPr>
                                  <w:rFonts w:ascii="微軟正黑體" w:eastAsia="微軟正黑體" w:hAnsi="微軟正黑體"/>
                                  <w:sz w:val="16"/>
                                  <w:szCs w:val="16"/>
                                </w:rPr>
                                <w:t>免扣取二代健保補充保費身份之申請只限於會員權本人</w:t>
                              </w:r>
                            </w:p>
                            <w:p w14:paraId="6DF458B4" w14:textId="7B586099" w:rsidR="00A86457" w:rsidRPr="00AE3E0B" w:rsidRDefault="00252B88">
                              <w:pPr>
                                <w:numPr>
                                  <w:ilvl w:val="0"/>
                                  <w:numId w:val="1"/>
                                </w:numPr>
                                <w:tabs>
                                  <w:tab w:val="left" w:pos="977"/>
                                </w:tabs>
                                <w:spacing w:before="78" w:line="223" w:lineRule="auto"/>
                                <w:ind w:left="973" w:right="397" w:hanging="329"/>
                                <w:jc w:val="both"/>
                                <w:rPr>
                                  <w:rFonts w:ascii="微軟正黑體" w:eastAsia="微軟正黑體" w:hAnsi="微軟正黑體"/>
                                  <w:sz w:val="16"/>
                                  <w:szCs w:val="16"/>
                                </w:rPr>
                              </w:pPr>
                              <w:r w:rsidRPr="00AE3E0B">
                                <w:rPr>
                                  <w:rFonts w:ascii="微軟正黑體" w:eastAsia="微軟正黑體" w:hAnsi="微軟正黑體"/>
                                  <w:sz w:val="16"/>
                                  <w:szCs w:val="16"/>
                                </w:rPr>
                                <w:t>本公司為確認免扣取二代健保補充保費之身份證明，於必要時依 貴會員資料得向保險人（健保局）查詢確認是否符合免扣取身份；</w:t>
                              </w:r>
                              <w:r w:rsidRPr="00AE3E0B">
                                <w:rPr>
                                  <w:rFonts w:ascii="微軟正黑體" w:eastAsia="微軟正黑體" w:hAnsi="微軟正黑體"/>
                                  <w:sz w:val="16"/>
                                  <w:szCs w:val="16"/>
                                  <w:u w:val="single"/>
                                </w:rPr>
                                <w:t>符合免扣取身份者提出本項申請後，公司仍將                                                                                                                                                               按月與健保局查核該扣繳月份申請人是否仍符合免扣取資格；如於健保局資料內已不符合免扣取身份而未向公司取消申請者，仍將依健保局規定逕自依法扣取補充保費，恕無法另行通知。若再度符合免扣取身份，亦需重新提出申請。</w:t>
                              </w:r>
                            </w:p>
                            <w:p w14:paraId="51FBD545" w14:textId="4F3B28BC" w:rsidR="00A86457" w:rsidRPr="00AE3E0B" w:rsidRDefault="00252B88">
                              <w:pPr>
                                <w:numPr>
                                  <w:ilvl w:val="0"/>
                                  <w:numId w:val="1"/>
                                </w:numPr>
                                <w:tabs>
                                  <w:tab w:val="left" w:pos="977"/>
                                </w:tabs>
                                <w:spacing w:line="306" w:lineRule="exact"/>
                                <w:ind w:hanging="333"/>
                                <w:jc w:val="both"/>
                                <w:rPr>
                                  <w:rFonts w:ascii="微軟正黑體" w:eastAsia="微軟正黑體" w:hAnsi="微軟正黑體"/>
                                  <w:sz w:val="16"/>
                                  <w:szCs w:val="16"/>
                                </w:rPr>
                              </w:pPr>
                              <w:r w:rsidRPr="00AE3E0B">
                                <w:rPr>
                                  <w:rFonts w:ascii="微軟正黑體" w:eastAsia="微軟正黑體" w:hAnsi="微軟正黑體"/>
                                  <w:spacing w:val="-1"/>
                                  <w:sz w:val="16"/>
                                  <w:szCs w:val="16"/>
                                </w:rPr>
                                <w:t>本項申請於</w:t>
                              </w:r>
                              <w:r w:rsidRPr="00AE3E0B">
                                <w:rPr>
                                  <w:rFonts w:ascii="微軟正黑體" w:eastAsia="微軟正黑體" w:hAnsi="微軟正黑體" w:hint="eastAsia"/>
                                  <w:spacing w:val="-1"/>
                                  <w:sz w:val="16"/>
                                  <w:szCs w:val="16"/>
                                </w:rPr>
                                <w:t>璦詩</w:t>
                              </w:r>
                              <w:proofErr w:type="gramStart"/>
                              <w:r w:rsidRPr="00AE3E0B">
                                <w:rPr>
                                  <w:rFonts w:ascii="微軟正黑體" w:eastAsia="微軟正黑體" w:hAnsi="微軟正黑體" w:hint="eastAsia"/>
                                  <w:spacing w:val="-1"/>
                                  <w:sz w:val="16"/>
                                  <w:szCs w:val="16"/>
                                </w:rPr>
                                <w:t>蓉</w:t>
                              </w:r>
                              <w:proofErr w:type="gramEnd"/>
                              <w:r w:rsidRPr="00AE3E0B">
                                <w:rPr>
                                  <w:rFonts w:ascii="微軟正黑體" w:eastAsia="微軟正黑體" w:hAnsi="微軟正黑體"/>
                                  <w:spacing w:val="-1"/>
                                  <w:sz w:val="16"/>
                                  <w:szCs w:val="16"/>
                                </w:rPr>
                                <w:t>公司收到資料後</w:t>
                              </w:r>
                              <w:r w:rsidRPr="00AE3E0B">
                                <w:rPr>
                                  <w:rFonts w:ascii="微軟正黑體" w:eastAsia="微軟正黑體" w:hAnsi="微軟正黑體"/>
                                  <w:sz w:val="16"/>
                                  <w:szCs w:val="16"/>
                                </w:rPr>
                                <w:t>10個工作天始生效。</w:t>
                              </w:r>
                            </w:p>
                            <w:p w14:paraId="453196DA" w14:textId="00C7ED94" w:rsidR="00A86457" w:rsidRPr="00AE3E0B" w:rsidRDefault="00252B88" w:rsidP="00302205">
                              <w:pPr>
                                <w:spacing w:before="197" w:line="223" w:lineRule="auto"/>
                                <w:ind w:leftChars="322" w:left="849" w:right="353" w:hangingChars="84" w:hanging="141"/>
                                <w:rPr>
                                  <w:rFonts w:ascii="微軟正黑體" w:eastAsia="微軟正黑體" w:hAnsi="微軟正黑體"/>
                                  <w:sz w:val="16"/>
                                  <w:szCs w:val="16"/>
                                </w:rPr>
                              </w:pPr>
                              <w:r w:rsidRPr="00AE3E0B">
                                <w:rPr>
                                  <w:rFonts w:ascii="微軟正黑體" w:eastAsia="微軟正黑體" w:hAnsi="微軟正黑體"/>
                                  <w:spacing w:val="8"/>
                                  <w:sz w:val="16"/>
                                  <w:szCs w:val="16"/>
                                </w:rPr>
                                <w:t>※已向</w:t>
                              </w:r>
                              <w:r w:rsidRPr="00AE3E0B">
                                <w:rPr>
                                  <w:rFonts w:ascii="微軟正黑體" w:eastAsia="微軟正黑體" w:hAnsi="微軟正黑體" w:hint="eastAsia"/>
                                  <w:spacing w:val="8"/>
                                  <w:sz w:val="16"/>
                                  <w:szCs w:val="16"/>
                                </w:rPr>
                                <w:t>璦詩</w:t>
                              </w:r>
                              <w:proofErr w:type="gramStart"/>
                              <w:r w:rsidRPr="00AE3E0B">
                                <w:rPr>
                                  <w:rFonts w:ascii="微軟正黑體" w:eastAsia="微軟正黑體" w:hAnsi="微軟正黑體" w:hint="eastAsia"/>
                                  <w:spacing w:val="8"/>
                                  <w:sz w:val="16"/>
                                  <w:szCs w:val="16"/>
                                </w:rPr>
                                <w:t>蓉</w:t>
                              </w:r>
                              <w:proofErr w:type="gramEnd"/>
                              <w:r w:rsidRPr="00AE3E0B">
                                <w:rPr>
                                  <w:rFonts w:ascii="微軟正黑體" w:eastAsia="微軟正黑體" w:hAnsi="微軟正黑體"/>
                                  <w:spacing w:val="8"/>
                                  <w:sz w:val="16"/>
                                  <w:szCs w:val="16"/>
                                </w:rPr>
                                <w:t>公司</w:t>
                              </w:r>
                              <w:r w:rsidRPr="00AE3E0B">
                                <w:rPr>
                                  <w:rFonts w:ascii="微軟正黑體" w:eastAsia="微軟正黑體" w:hAnsi="微軟正黑體"/>
                                  <w:sz w:val="16"/>
                                  <w:szCs w:val="16"/>
                                  <w:u w:val="single"/>
                                </w:rPr>
                                <w:t>登記完成受款人為「公司行號、企業社」之</w:t>
                              </w:r>
                              <w:r w:rsidRPr="00AE3E0B">
                                <w:rPr>
                                  <w:rFonts w:ascii="微軟正黑體" w:eastAsia="微軟正黑體" w:hAnsi="微軟正黑體" w:hint="eastAsia"/>
                                  <w:sz w:val="16"/>
                                  <w:szCs w:val="16"/>
                                  <w:u w:val="single"/>
                                </w:rPr>
                                <w:t>會員</w:t>
                              </w:r>
                              <w:r w:rsidRPr="00AE3E0B">
                                <w:rPr>
                                  <w:rFonts w:ascii="微軟正黑體" w:eastAsia="微軟正黑體" w:hAnsi="微軟正黑體"/>
                                  <w:sz w:val="16"/>
                                  <w:szCs w:val="16"/>
                                </w:rPr>
                                <w:t>，請自行依所設立公司行號支付所得性質之相關規定扣繳，無需向</w:t>
                              </w:r>
                              <w:r w:rsidRPr="00AE3E0B">
                                <w:rPr>
                                  <w:rFonts w:ascii="微軟正黑體" w:eastAsia="微軟正黑體" w:hAnsi="微軟正黑體" w:hint="eastAsia"/>
                                  <w:sz w:val="16"/>
                                  <w:szCs w:val="16"/>
                                </w:rPr>
                                <w:t>璦詩</w:t>
                              </w:r>
                              <w:proofErr w:type="gramStart"/>
                              <w:r w:rsidRPr="00AE3E0B">
                                <w:rPr>
                                  <w:rFonts w:ascii="微軟正黑體" w:eastAsia="微軟正黑體" w:hAnsi="微軟正黑體" w:hint="eastAsia"/>
                                  <w:sz w:val="16"/>
                                  <w:szCs w:val="16"/>
                                </w:rPr>
                                <w:t>蓉</w:t>
                              </w:r>
                              <w:proofErr w:type="gramEnd"/>
                              <w:r w:rsidRPr="00AE3E0B">
                                <w:rPr>
                                  <w:rFonts w:ascii="微軟正黑體" w:eastAsia="微軟正黑體" w:hAnsi="微軟正黑體"/>
                                  <w:sz w:val="16"/>
                                  <w:szCs w:val="16"/>
                                </w:rPr>
                                <w:t>提出此項申請。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95CF2" id="docshapegroup1" o:spid="_x0000_s1026" style="position:absolute;margin-left:42pt;margin-top:13.55pt;width:505.5pt;height:157.35pt;z-index:-15728640;mso-wrap-distance-left:0;mso-wrap-distance-right:0;mso-position-horizontal-relative:page" coordorigin="747,1263" coordsize="10449,3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97;top:1263;width:10399;height: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">
                  <v:imagedata r:id="rId11" o:title=""/>
                </v:shape>
                <v:shapetype id="_x0000_t202" coordsize="21600,21600" o:spt="202" path="m,l,21600r21600,l21600,xe">
                  <v:stroke joinstyle="miter"/>
                  <v:path gradientshapeok="t" o:connecttype="rect"/>
                </v:shapetype>
                <v:shape id="docshape3" o:spid="_x0000_s1028" type="#_x0000_t202" style="position:absolute;left:747;top:1316;width:10339;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ED979AE" w14:textId="77777777" w:rsidR="00A86457" w:rsidRPr="00AE3E0B" w:rsidRDefault="00252B88">
                        <w:pPr>
                          <w:spacing w:before="100" w:line="388" w:lineRule="exact"/>
                          <w:ind w:left="361"/>
                          <w:rPr>
                            <w:rFonts w:ascii="微軟正黑體" w:eastAsia="微軟正黑體" w:hAnsi="微軟正黑體"/>
                            <w:sz w:val="28"/>
                          </w:rPr>
                        </w:pPr>
                        <w:r w:rsidRPr="00AE3E0B">
                          <w:rPr>
                            <w:rFonts w:ascii="微軟正黑體" w:eastAsia="微軟正黑體" w:hAnsi="微軟正黑體"/>
                            <w:sz w:val="28"/>
                          </w:rPr>
                          <w:t>【注意事項】</w:t>
                        </w:r>
                      </w:p>
                      <w:p w14:paraId="381DE559" w14:textId="507D8B5D" w:rsidR="00A86457" w:rsidRPr="00AE3E0B" w:rsidRDefault="00252B88">
                        <w:pPr>
                          <w:numPr>
                            <w:ilvl w:val="0"/>
                            <w:numId w:val="1"/>
                          </w:numPr>
                          <w:tabs>
                            <w:tab w:val="left" w:pos="977"/>
                          </w:tabs>
                          <w:spacing w:line="304" w:lineRule="exact"/>
                          <w:ind w:hanging="333"/>
                          <w:jc w:val="both"/>
                          <w:rPr>
                            <w:rFonts w:ascii="微軟正黑體" w:eastAsia="微軟正黑體" w:hAnsi="微軟正黑體"/>
                            <w:sz w:val="16"/>
                            <w:szCs w:val="16"/>
                          </w:rPr>
                        </w:pPr>
                        <w:r w:rsidRPr="00AE3E0B">
                          <w:rPr>
                            <w:rFonts w:ascii="微軟正黑體" w:eastAsia="微軟正黑體" w:hAnsi="微軟正黑體"/>
                            <w:sz w:val="16"/>
                            <w:szCs w:val="16"/>
                          </w:rPr>
                          <w:t>免扣取二代健保補充保費身份之申請只限於會員權本人</w:t>
                        </w:r>
                      </w:p>
                      <w:p w14:paraId="6DF458B4" w14:textId="7B586099" w:rsidR="00A86457" w:rsidRPr="00AE3E0B" w:rsidRDefault="00252B88">
                        <w:pPr>
                          <w:numPr>
                            <w:ilvl w:val="0"/>
                            <w:numId w:val="1"/>
                          </w:numPr>
                          <w:tabs>
                            <w:tab w:val="left" w:pos="977"/>
                          </w:tabs>
                          <w:spacing w:before="78" w:line="223" w:lineRule="auto"/>
                          <w:ind w:left="973" w:right="397" w:hanging="329"/>
                          <w:jc w:val="both"/>
                          <w:rPr>
                            <w:rFonts w:ascii="微軟正黑體" w:eastAsia="微軟正黑體" w:hAnsi="微軟正黑體"/>
                            <w:sz w:val="16"/>
                            <w:szCs w:val="16"/>
                          </w:rPr>
                        </w:pPr>
                        <w:r w:rsidRPr="00AE3E0B">
                          <w:rPr>
                            <w:rFonts w:ascii="微軟正黑體" w:eastAsia="微軟正黑體" w:hAnsi="微軟正黑體"/>
                            <w:sz w:val="16"/>
                            <w:szCs w:val="16"/>
                          </w:rPr>
                          <w:t>本公司為確認免扣取二代健保補充保費之身份證明，於必要時依 貴會員資料得向保險人（健保局）查詢確認是否符合免扣取身份；</w:t>
                        </w:r>
                        <w:r w:rsidRPr="00AE3E0B">
                          <w:rPr>
                            <w:rFonts w:ascii="微軟正黑體" w:eastAsia="微軟正黑體" w:hAnsi="微軟正黑體"/>
                            <w:sz w:val="16"/>
                            <w:szCs w:val="16"/>
                            <w:u w:val="single"/>
                          </w:rPr>
                          <w:t>符合免扣取身份者提出本項申請後，公司仍將                                                                                                                                                               按月與健保局查核該扣繳月份申請人是否仍符合免扣取資格；如於健保局資料內已不符合免扣取身份而未向公司取消申請者，仍將依健保局規定逕自依法扣取補充保費，恕無法另行通知。若再度符合免扣取身份，亦需重新提出申請。</w:t>
                        </w:r>
                      </w:p>
                      <w:p w14:paraId="51FBD545" w14:textId="4F3B28BC" w:rsidR="00A86457" w:rsidRPr="00AE3E0B" w:rsidRDefault="00252B88">
                        <w:pPr>
                          <w:numPr>
                            <w:ilvl w:val="0"/>
                            <w:numId w:val="1"/>
                          </w:numPr>
                          <w:tabs>
                            <w:tab w:val="left" w:pos="977"/>
                          </w:tabs>
                          <w:spacing w:line="306" w:lineRule="exact"/>
                          <w:ind w:hanging="333"/>
                          <w:jc w:val="both"/>
                          <w:rPr>
                            <w:rFonts w:ascii="微軟正黑體" w:eastAsia="微軟正黑體" w:hAnsi="微軟正黑體"/>
                            <w:sz w:val="16"/>
                            <w:szCs w:val="16"/>
                          </w:rPr>
                        </w:pPr>
                        <w:r w:rsidRPr="00AE3E0B">
                          <w:rPr>
                            <w:rFonts w:ascii="微軟正黑體" w:eastAsia="微軟正黑體" w:hAnsi="微軟正黑體"/>
                            <w:spacing w:val="-1"/>
                            <w:sz w:val="16"/>
                            <w:szCs w:val="16"/>
                          </w:rPr>
                          <w:t>本項申請於</w:t>
                        </w:r>
                        <w:r w:rsidRPr="00AE3E0B">
                          <w:rPr>
                            <w:rFonts w:ascii="微軟正黑體" w:eastAsia="微軟正黑體" w:hAnsi="微軟正黑體" w:hint="eastAsia"/>
                            <w:spacing w:val="-1"/>
                            <w:sz w:val="16"/>
                            <w:szCs w:val="16"/>
                          </w:rPr>
                          <w:t>璦詩</w:t>
                        </w:r>
                        <w:proofErr w:type="gramStart"/>
                        <w:r w:rsidRPr="00AE3E0B">
                          <w:rPr>
                            <w:rFonts w:ascii="微軟正黑體" w:eastAsia="微軟正黑體" w:hAnsi="微軟正黑體" w:hint="eastAsia"/>
                            <w:spacing w:val="-1"/>
                            <w:sz w:val="16"/>
                            <w:szCs w:val="16"/>
                          </w:rPr>
                          <w:t>蓉</w:t>
                        </w:r>
                        <w:proofErr w:type="gramEnd"/>
                        <w:r w:rsidRPr="00AE3E0B">
                          <w:rPr>
                            <w:rFonts w:ascii="微軟正黑體" w:eastAsia="微軟正黑體" w:hAnsi="微軟正黑體"/>
                            <w:spacing w:val="-1"/>
                            <w:sz w:val="16"/>
                            <w:szCs w:val="16"/>
                          </w:rPr>
                          <w:t>公司收到資料後</w:t>
                        </w:r>
                        <w:r w:rsidRPr="00AE3E0B">
                          <w:rPr>
                            <w:rFonts w:ascii="微軟正黑體" w:eastAsia="微軟正黑體" w:hAnsi="微軟正黑體"/>
                            <w:sz w:val="16"/>
                            <w:szCs w:val="16"/>
                          </w:rPr>
                          <w:t>10個工作天始生效。</w:t>
                        </w:r>
                      </w:p>
                      <w:p w14:paraId="453196DA" w14:textId="00C7ED94" w:rsidR="00A86457" w:rsidRPr="00AE3E0B" w:rsidRDefault="00252B88" w:rsidP="00302205">
                        <w:pPr>
                          <w:spacing w:before="197" w:line="223" w:lineRule="auto"/>
                          <w:ind w:leftChars="322" w:left="849" w:right="353" w:hangingChars="84" w:hanging="141"/>
                          <w:rPr>
                            <w:rFonts w:ascii="微軟正黑體" w:eastAsia="微軟正黑體" w:hAnsi="微軟正黑體"/>
                            <w:sz w:val="16"/>
                            <w:szCs w:val="16"/>
                          </w:rPr>
                        </w:pPr>
                        <w:r w:rsidRPr="00AE3E0B">
                          <w:rPr>
                            <w:rFonts w:ascii="微軟正黑體" w:eastAsia="微軟正黑體" w:hAnsi="微軟正黑體"/>
                            <w:spacing w:val="8"/>
                            <w:sz w:val="16"/>
                            <w:szCs w:val="16"/>
                          </w:rPr>
                          <w:t>※已向</w:t>
                        </w:r>
                        <w:r w:rsidRPr="00AE3E0B">
                          <w:rPr>
                            <w:rFonts w:ascii="微軟正黑體" w:eastAsia="微軟正黑體" w:hAnsi="微軟正黑體" w:hint="eastAsia"/>
                            <w:spacing w:val="8"/>
                            <w:sz w:val="16"/>
                            <w:szCs w:val="16"/>
                          </w:rPr>
                          <w:t>璦詩</w:t>
                        </w:r>
                        <w:proofErr w:type="gramStart"/>
                        <w:r w:rsidRPr="00AE3E0B">
                          <w:rPr>
                            <w:rFonts w:ascii="微軟正黑體" w:eastAsia="微軟正黑體" w:hAnsi="微軟正黑體" w:hint="eastAsia"/>
                            <w:spacing w:val="8"/>
                            <w:sz w:val="16"/>
                            <w:szCs w:val="16"/>
                          </w:rPr>
                          <w:t>蓉</w:t>
                        </w:r>
                        <w:proofErr w:type="gramEnd"/>
                        <w:r w:rsidRPr="00AE3E0B">
                          <w:rPr>
                            <w:rFonts w:ascii="微軟正黑體" w:eastAsia="微軟正黑體" w:hAnsi="微軟正黑體"/>
                            <w:spacing w:val="8"/>
                            <w:sz w:val="16"/>
                            <w:szCs w:val="16"/>
                          </w:rPr>
                          <w:t>公司</w:t>
                        </w:r>
                        <w:r w:rsidRPr="00AE3E0B">
                          <w:rPr>
                            <w:rFonts w:ascii="微軟正黑體" w:eastAsia="微軟正黑體" w:hAnsi="微軟正黑體"/>
                            <w:sz w:val="16"/>
                            <w:szCs w:val="16"/>
                            <w:u w:val="single"/>
                          </w:rPr>
                          <w:t>登記完成受款人為「公司行號、企業社」之</w:t>
                        </w:r>
                        <w:r w:rsidRPr="00AE3E0B">
                          <w:rPr>
                            <w:rFonts w:ascii="微軟正黑體" w:eastAsia="微軟正黑體" w:hAnsi="微軟正黑體" w:hint="eastAsia"/>
                            <w:sz w:val="16"/>
                            <w:szCs w:val="16"/>
                            <w:u w:val="single"/>
                          </w:rPr>
                          <w:t>會員</w:t>
                        </w:r>
                        <w:r w:rsidRPr="00AE3E0B">
                          <w:rPr>
                            <w:rFonts w:ascii="微軟正黑體" w:eastAsia="微軟正黑體" w:hAnsi="微軟正黑體"/>
                            <w:sz w:val="16"/>
                            <w:szCs w:val="16"/>
                          </w:rPr>
                          <w:t>，請自行依所設立公司行號支付所得性質之相關規定扣繳，無需向</w:t>
                        </w:r>
                        <w:r w:rsidRPr="00AE3E0B">
                          <w:rPr>
                            <w:rFonts w:ascii="微軟正黑體" w:eastAsia="微軟正黑體" w:hAnsi="微軟正黑體" w:hint="eastAsia"/>
                            <w:sz w:val="16"/>
                            <w:szCs w:val="16"/>
                          </w:rPr>
                          <w:t>璦詩</w:t>
                        </w:r>
                        <w:proofErr w:type="gramStart"/>
                        <w:r w:rsidRPr="00AE3E0B">
                          <w:rPr>
                            <w:rFonts w:ascii="微軟正黑體" w:eastAsia="微軟正黑體" w:hAnsi="微軟正黑體" w:hint="eastAsia"/>
                            <w:sz w:val="16"/>
                            <w:szCs w:val="16"/>
                          </w:rPr>
                          <w:t>蓉</w:t>
                        </w:r>
                        <w:proofErr w:type="gramEnd"/>
                        <w:r w:rsidRPr="00AE3E0B">
                          <w:rPr>
                            <w:rFonts w:ascii="微軟正黑體" w:eastAsia="微軟正黑體" w:hAnsi="微軟正黑體"/>
                            <w:sz w:val="16"/>
                            <w:szCs w:val="16"/>
                          </w:rPr>
                          <w:t>提出此項申請。</w:t>
                        </w:r>
                      </w:p>
                    </w:txbxContent>
                  </v:textbox>
                </v:shape>
                <w10:wrap type="topAndBottom" anchorx="page"/>
              </v:group>
            </w:pict>
          </mc:Fallback>
        </mc:AlternateContent>
      </w:r>
    </w:p>
    <w:sectPr w:rsidR="00A86457" w:rsidSect="00C95F4E">
      <w:type w:val="continuous"/>
      <w:pgSz w:w="11910" w:h="16850"/>
      <w:pgMar w:top="160" w:right="0" w:bottom="0" w:left="240" w:header="720" w:footer="561" w:gutter="0"/>
      <w:cols w:num="2" w:space="720" w:equalWidth="0">
        <w:col w:w="1548" w:space="7224"/>
        <w:col w:w="289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613BF" w14:textId="77777777" w:rsidR="00F37827" w:rsidRDefault="00F37827" w:rsidP="00321AD1">
      <w:r>
        <w:separator/>
      </w:r>
    </w:p>
  </w:endnote>
  <w:endnote w:type="continuationSeparator" w:id="0">
    <w:p w14:paraId="07C5575D" w14:textId="77777777" w:rsidR="00F37827" w:rsidRDefault="00F37827" w:rsidP="0032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iti TC Medium">
    <w:altName w:val="Yu Gothic"/>
    <w:charset w:val="80"/>
    <w:family w:val="auto"/>
    <w:pitch w:val="variable"/>
    <w:sig w:usb0="8000002F" w:usb1="0807004A" w:usb2="00000010" w:usb3="00000000" w:csb0="003E000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AppleExternalUIFontTraditionalC">
    <w:altName w:val="微軟正黑體"/>
    <w:panose1 w:val="00000000000000000000"/>
    <w:charset w:val="88"/>
    <w:family w:val="auto"/>
    <w:notTrueType/>
    <w:pitch w:val="default"/>
    <w:sig w:usb0="00000001" w:usb1="08080000" w:usb2="00000010" w:usb3="00000000" w:csb0="00100000"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9760" w14:textId="77777777" w:rsidR="00F96986" w:rsidRPr="00AE3E0B" w:rsidRDefault="00F96986" w:rsidP="00F96986">
    <w:pPr>
      <w:pStyle w:val="a3"/>
      <w:spacing w:before="83" w:line="225" w:lineRule="auto"/>
      <w:ind w:left="770" w:right="1054"/>
      <w:jc w:val="both"/>
      <w:rPr>
        <w:rFonts w:ascii="微軟正黑體" w:eastAsia="微軟正黑體" w:hAnsi="微軟正黑體"/>
      </w:rPr>
    </w:pPr>
    <w:r w:rsidRPr="00AE3E0B">
      <w:rPr>
        <w:rFonts w:ascii="微軟正黑體" w:eastAsia="微軟正黑體" w:hAnsi="微軟正黑體" w:hint="eastAsia"/>
        <w:spacing w:val="-1"/>
      </w:rPr>
      <w:t>璦詩蓉國際企業有限公司</w:t>
    </w:r>
    <w:r w:rsidRPr="00AE3E0B">
      <w:rPr>
        <w:rFonts w:ascii="微軟正黑體" w:eastAsia="微軟正黑體" w:hAnsi="微軟正黑體"/>
        <w:spacing w:val="-1"/>
      </w:rPr>
      <w:t>蒐集您的姓名、簽名、會員編號、電話號碼、所屬工會名稱、投保單位代號以及相關證明文件係為協助您完成申請或取消『免扣取』二代健保</w:t>
    </w:r>
    <w:r w:rsidRPr="00AE3E0B">
      <w:rPr>
        <w:rFonts w:ascii="微軟正黑體" w:eastAsia="微軟正黑體" w:hAnsi="微軟正黑體"/>
        <w:spacing w:val="-2"/>
      </w:rPr>
      <w:t xml:space="preserve">補充保費使用，並在公司營運期間內於業務所及地區向您寄發資訊或進行必要的聯繫以達蒐集之目的。您得依個人資料保護法第 </w:t>
    </w:r>
    <w:r w:rsidRPr="00AE3E0B">
      <w:rPr>
        <w:rFonts w:ascii="微軟正黑體" w:eastAsia="微軟正黑體" w:hAnsi="微軟正黑體"/>
      </w:rPr>
      <w:t>3</w:t>
    </w:r>
    <w:r w:rsidRPr="00AE3E0B">
      <w:rPr>
        <w:rFonts w:ascii="微軟正黑體" w:eastAsia="微軟正黑體" w:hAnsi="微軟正黑體"/>
        <w:spacing w:val="-6"/>
      </w:rPr>
      <w:t xml:space="preserve"> 條行使查閱、補充、更正、製給複製本及請求停止蒐集、</w:t>
    </w:r>
    <w:r w:rsidRPr="00AE3E0B">
      <w:rPr>
        <w:rFonts w:ascii="微軟正黑體" w:eastAsia="微軟正黑體" w:hAnsi="微軟正黑體"/>
        <w:spacing w:val="-1"/>
        <w:w w:val="95"/>
      </w:rPr>
      <w:t>處理、利用及請求刪除等權利，</w:t>
    </w:r>
    <w:r w:rsidRPr="00AE3E0B">
      <w:rPr>
        <w:rFonts w:ascii="微軟正黑體" w:eastAsia="微軟正黑體" w:hAnsi="微軟正黑體" w:hint="eastAsia"/>
        <w:spacing w:val="-3"/>
      </w:rPr>
      <w:t xml:space="preserve">請洽消費者服務電話 </w:t>
    </w:r>
    <w:r w:rsidRPr="00AE3E0B">
      <w:rPr>
        <w:rFonts w:ascii="微軟正黑體" w:eastAsia="微軟正黑體" w:hAnsi="微軟正黑體"/>
        <w:spacing w:val="-3"/>
      </w:rPr>
      <w:t>0800-328-688</w:t>
    </w:r>
    <w:r w:rsidRPr="00AE3E0B">
      <w:rPr>
        <w:rFonts w:ascii="微軟正黑體" w:eastAsia="微軟正黑體" w:hAnsi="微軟正黑體"/>
        <w:w w:val="95"/>
      </w:rPr>
      <w:t>。(若您資料提供不完整，</w:t>
    </w:r>
    <w:r w:rsidRPr="00AE3E0B">
      <w:rPr>
        <w:rFonts w:ascii="微軟正黑體" w:eastAsia="微軟正黑體" w:hAnsi="微軟正黑體" w:hint="eastAsia"/>
        <w:w w:val="95"/>
      </w:rPr>
      <w:t>璦詩蓉</w:t>
    </w:r>
    <w:r w:rsidRPr="00AE3E0B">
      <w:rPr>
        <w:rFonts w:ascii="微軟正黑體" w:eastAsia="微軟正黑體" w:hAnsi="微軟正黑體"/>
        <w:w w:val="95"/>
      </w:rPr>
      <w:t>將無法協助本次申請或取消『免扣取』二代健保補充保費之申請)</w:t>
    </w:r>
  </w:p>
  <w:p w14:paraId="6DA4CE09" w14:textId="672CFA4A" w:rsidR="00F96986" w:rsidRPr="00AE3E0B" w:rsidRDefault="00F96986" w:rsidP="00977EEE">
    <w:pPr>
      <w:spacing w:before="75"/>
      <w:ind w:left="633" w:rightChars="471" w:right="1036"/>
      <w:jc w:val="right"/>
      <w:rPr>
        <w:rFonts w:ascii="微軟正黑體" w:eastAsia="微軟正黑體" w:hAnsi="微軟正黑體"/>
        <w:sz w:val="14"/>
      </w:rPr>
    </w:pPr>
    <w:r w:rsidRPr="00AE3E0B">
      <w:rPr>
        <w:rFonts w:ascii="微軟正黑體" w:eastAsia="微軟正黑體" w:hAnsi="微軟正黑體"/>
        <w:sz w:val="14"/>
      </w:rPr>
      <w:t>Revision:</w:t>
    </w:r>
    <w:r w:rsidRPr="00AE3E0B">
      <w:rPr>
        <w:rFonts w:ascii="微軟正黑體" w:eastAsia="微軟正黑體" w:hAnsi="微軟正黑體"/>
        <w:spacing w:val="-7"/>
        <w:sz w:val="14"/>
      </w:rPr>
      <w:t xml:space="preserve"> </w:t>
    </w:r>
    <w:r w:rsidRPr="00AE3E0B">
      <w:rPr>
        <w:rFonts w:ascii="微軟正黑體" w:eastAsia="微軟正黑體" w:hAnsi="微軟正黑體" w:hint="eastAsia"/>
        <w:sz w:val="14"/>
      </w:rPr>
      <w:t>1</w:t>
    </w:r>
    <w:r w:rsidRPr="00AE3E0B">
      <w:rPr>
        <w:rFonts w:ascii="微軟正黑體" w:eastAsia="微軟正黑體" w:hAnsi="微軟正黑體"/>
        <w:sz w:val="14"/>
      </w:rPr>
      <w:t>0/01/2021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CC4C5" w14:textId="77777777" w:rsidR="00F37827" w:rsidRDefault="00F37827" w:rsidP="00321AD1">
      <w:r>
        <w:separator/>
      </w:r>
    </w:p>
  </w:footnote>
  <w:footnote w:type="continuationSeparator" w:id="0">
    <w:p w14:paraId="2CFC7FB6" w14:textId="77777777" w:rsidR="00F37827" w:rsidRDefault="00F37827" w:rsidP="00321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4141" w14:textId="1F3657A7" w:rsidR="00F96986" w:rsidRDefault="00F96986" w:rsidP="00AE3E0B">
    <w:pPr>
      <w:pStyle w:val="a6"/>
      <w:ind w:firstLineChars="354" w:firstLine="708"/>
    </w:pPr>
    <w:r>
      <w:rPr>
        <w:noProof/>
      </w:rPr>
      <w:drawing>
        <wp:inline distT="0" distB="0" distL="0" distR="0" wp14:anchorId="02CD5AC4" wp14:editId="1B1FD46B">
          <wp:extent cx="1352550" cy="521183"/>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圖片 21"/>
                  <pic:cNvPicPr/>
                </pic:nvPicPr>
                <pic:blipFill rotWithShape="1">
                  <a:blip r:embed="rId1">
                    <a:extLst>
                      <a:ext uri="{28A0092B-C50C-407E-A947-70E740481C1C}">
                        <a14:useLocalDpi xmlns:a14="http://schemas.microsoft.com/office/drawing/2010/main" val="0"/>
                      </a:ext>
                    </a:extLst>
                  </a:blip>
                  <a:srcRect l="13722" t="33098" r="12768" b="26847"/>
                  <a:stretch/>
                </pic:blipFill>
                <pic:spPr bwMode="auto">
                  <a:xfrm>
                    <a:off x="0" y="0"/>
                    <a:ext cx="1368439" cy="52730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E4616"/>
    <w:multiLevelType w:val="hybridMultilevel"/>
    <w:tmpl w:val="1D964734"/>
    <w:lvl w:ilvl="0" w:tplc="E44CEAEC">
      <w:start w:val="1"/>
      <w:numFmt w:val="decimal"/>
      <w:lvlText w:val="%1."/>
      <w:lvlJc w:val="left"/>
      <w:pPr>
        <w:ind w:left="976" w:hanging="332"/>
      </w:pPr>
      <w:rPr>
        <w:rFonts w:ascii="細明體" w:eastAsia="細明體" w:hAnsi="細明體" w:cs="細明體" w:hint="default"/>
        <w:b w:val="0"/>
        <w:bCs w:val="0"/>
        <w:i w:val="0"/>
        <w:iCs w:val="0"/>
        <w:w w:val="100"/>
        <w:sz w:val="22"/>
        <w:szCs w:val="22"/>
        <w:lang w:val="en-US" w:eastAsia="zh-TW" w:bidi="ar-SA"/>
      </w:rPr>
    </w:lvl>
    <w:lvl w:ilvl="1" w:tplc="EA321170">
      <w:numFmt w:val="bullet"/>
      <w:lvlText w:val="•"/>
      <w:lvlJc w:val="left"/>
      <w:pPr>
        <w:ind w:left="1921" w:hanging="332"/>
      </w:pPr>
      <w:rPr>
        <w:rFonts w:hint="default"/>
        <w:lang w:val="en-US" w:eastAsia="zh-TW" w:bidi="ar-SA"/>
      </w:rPr>
    </w:lvl>
    <w:lvl w:ilvl="2" w:tplc="6674ED70">
      <w:numFmt w:val="bullet"/>
      <w:lvlText w:val="•"/>
      <w:lvlJc w:val="left"/>
      <w:pPr>
        <w:ind w:left="2863" w:hanging="332"/>
      </w:pPr>
      <w:rPr>
        <w:rFonts w:hint="default"/>
        <w:lang w:val="en-US" w:eastAsia="zh-TW" w:bidi="ar-SA"/>
      </w:rPr>
    </w:lvl>
    <w:lvl w:ilvl="3" w:tplc="6574959A">
      <w:numFmt w:val="bullet"/>
      <w:lvlText w:val="•"/>
      <w:lvlJc w:val="left"/>
      <w:pPr>
        <w:ind w:left="3805" w:hanging="332"/>
      </w:pPr>
      <w:rPr>
        <w:rFonts w:hint="default"/>
        <w:lang w:val="en-US" w:eastAsia="zh-TW" w:bidi="ar-SA"/>
      </w:rPr>
    </w:lvl>
    <w:lvl w:ilvl="4" w:tplc="B9BE67A2">
      <w:numFmt w:val="bullet"/>
      <w:lvlText w:val="•"/>
      <w:lvlJc w:val="left"/>
      <w:pPr>
        <w:ind w:left="4747" w:hanging="332"/>
      </w:pPr>
      <w:rPr>
        <w:rFonts w:hint="default"/>
        <w:lang w:val="en-US" w:eastAsia="zh-TW" w:bidi="ar-SA"/>
      </w:rPr>
    </w:lvl>
    <w:lvl w:ilvl="5" w:tplc="3AB46D62">
      <w:numFmt w:val="bullet"/>
      <w:lvlText w:val="•"/>
      <w:lvlJc w:val="left"/>
      <w:pPr>
        <w:ind w:left="5689" w:hanging="332"/>
      </w:pPr>
      <w:rPr>
        <w:rFonts w:hint="default"/>
        <w:lang w:val="en-US" w:eastAsia="zh-TW" w:bidi="ar-SA"/>
      </w:rPr>
    </w:lvl>
    <w:lvl w:ilvl="6" w:tplc="CC08F6AA">
      <w:numFmt w:val="bullet"/>
      <w:lvlText w:val="•"/>
      <w:lvlJc w:val="left"/>
      <w:pPr>
        <w:ind w:left="6631" w:hanging="332"/>
      </w:pPr>
      <w:rPr>
        <w:rFonts w:hint="default"/>
        <w:lang w:val="en-US" w:eastAsia="zh-TW" w:bidi="ar-SA"/>
      </w:rPr>
    </w:lvl>
    <w:lvl w:ilvl="7" w:tplc="5CD4B82A">
      <w:numFmt w:val="bullet"/>
      <w:lvlText w:val="•"/>
      <w:lvlJc w:val="left"/>
      <w:pPr>
        <w:ind w:left="7573" w:hanging="332"/>
      </w:pPr>
      <w:rPr>
        <w:rFonts w:hint="default"/>
        <w:lang w:val="en-US" w:eastAsia="zh-TW" w:bidi="ar-SA"/>
      </w:rPr>
    </w:lvl>
    <w:lvl w:ilvl="8" w:tplc="AA421ACC">
      <w:numFmt w:val="bullet"/>
      <w:lvlText w:val="•"/>
      <w:lvlJc w:val="left"/>
      <w:pPr>
        <w:ind w:left="8514" w:hanging="332"/>
      </w:pPr>
      <w:rPr>
        <w:rFonts w:hint="default"/>
        <w:lang w:val="en-US" w:eastAsia="zh-TW" w:bidi="ar-SA"/>
      </w:rPr>
    </w:lvl>
  </w:abstractNum>
  <w:abstractNum w:abstractNumId="1" w15:restartNumberingAfterBreak="0">
    <w:nsid w:val="31E13C86"/>
    <w:multiLevelType w:val="hybridMultilevel"/>
    <w:tmpl w:val="B2948A0E"/>
    <w:lvl w:ilvl="0" w:tplc="0374EBEE">
      <w:start w:val="2"/>
      <w:numFmt w:val="taiwaneseCountingThousand"/>
      <w:lvlText w:val="%1、"/>
      <w:lvlJc w:val="left"/>
      <w:pPr>
        <w:ind w:left="1046" w:hanging="720"/>
      </w:pPr>
      <w:rPr>
        <w:rFonts w:hint="eastAsia"/>
        <w:b/>
      </w:rPr>
    </w:lvl>
    <w:lvl w:ilvl="1" w:tplc="04090019" w:tentative="1">
      <w:start w:val="1"/>
      <w:numFmt w:val="ideographTraditional"/>
      <w:lvlText w:val="%2、"/>
      <w:lvlJc w:val="left"/>
      <w:pPr>
        <w:ind w:left="1286" w:hanging="480"/>
      </w:pPr>
    </w:lvl>
    <w:lvl w:ilvl="2" w:tplc="0409001B" w:tentative="1">
      <w:start w:val="1"/>
      <w:numFmt w:val="lowerRoman"/>
      <w:lvlText w:val="%3."/>
      <w:lvlJc w:val="right"/>
      <w:pPr>
        <w:ind w:left="1766" w:hanging="480"/>
      </w:pPr>
    </w:lvl>
    <w:lvl w:ilvl="3" w:tplc="0409000F" w:tentative="1">
      <w:start w:val="1"/>
      <w:numFmt w:val="decimal"/>
      <w:lvlText w:val="%4."/>
      <w:lvlJc w:val="left"/>
      <w:pPr>
        <w:ind w:left="2246" w:hanging="480"/>
      </w:pPr>
    </w:lvl>
    <w:lvl w:ilvl="4" w:tplc="04090019" w:tentative="1">
      <w:start w:val="1"/>
      <w:numFmt w:val="ideographTraditional"/>
      <w:lvlText w:val="%5、"/>
      <w:lvlJc w:val="left"/>
      <w:pPr>
        <w:ind w:left="2726" w:hanging="480"/>
      </w:pPr>
    </w:lvl>
    <w:lvl w:ilvl="5" w:tplc="0409001B" w:tentative="1">
      <w:start w:val="1"/>
      <w:numFmt w:val="lowerRoman"/>
      <w:lvlText w:val="%6."/>
      <w:lvlJc w:val="right"/>
      <w:pPr>
        <w:ind w:left="3206" w:hanging="480"/>
      </w:pPr>
    </w:lvl>
    <w:lvl w:ilvl="6" w:tplc="0409000F" w:tentative="1">
      <w:start w:val="1"/>
      <w:numFmt w:val="decimal"/>
      <w:lvlText w:val="%7."/>
      <w:lvlJc w:val="left"/>
      <w:pPr>
        <w:ind w:left="3686" w:hanging="480"/>
      </w:pPr>
    </w:lvl>
    <w:lvl w:ilvl="7" w:tplc="04090019" w:tentative="1">
      <w:start w:val="1"/>
      <w:numFmt w:val="ideographTraditional"/>
      <w:lvlText w:val="%8、"/>
      <w:lvlJc w:val="left"/>
      <w:pPr>
        <w:ind w:left="4166" w:hanging="480"/>
      </w:pPr>
    </w:lvl>
    <w:lvl w:ilvl="8" w:tplc="0409001B" w:tentative="1">
      <w:start w:val="1"/>
      <w:numFmt w:val="lowerRoman"/>
      <w:lvlText w:val="%9."/>
      <w:lvlJc w:val="right"/>
      <w:pPr>
        <w:ind w:left="4646" w:hanging="480"/>
      </w:pPr>
    </w:lvl>
  </w:abstractNum>
  <w:abstractNum w:abstractNumId="2" w15:restartNumberingAfterBreak="0">
    <w:nsid w:val="35DD0BED"/>
    <w:multiLevelType w:val="hybridMultilevel"/>
    <w:tmpl w:val="563CB4D2"/>
    <w:lvl w:ilvl="0" w:tplc="7FEE5206">
      <w:numFmt w:val="bullet"/>
      <w:lvlText w:val=""/>
      <w:lvlJc w:val="left"/>
      <w:pPr>
        <w:ind w:left="1776" w:hanging="456"/>
      </w:pPr>
      <w:rPr>
        <w:rFonts w:ascii="Wingdings" w:eastAsia="Wingdings" w:hAnsi="Wingdings" w:cs="Wingdings" w:hint="default"/>
        <w:b/>
        <w:bCs/>
        <w:i w:val="0"/>
        <w:iCs w:val="0"/>
        <w:w w:val="99"/>
        <w:sz w:val="26"/>
        <w:szCs w:val="26"/>
        <w:lang w:val="en-US" w:eastAsia="zh-TW" w:bidi="ar-SA"/>
      </w:rPr>
    </w:lvl>
    <w:lvl w:ilvl="1" w:tplc="3640C306">
      <w:numFmt w:val="bullet"/>
      <w:lvlText w:val="•"/>
      <w:lvlJc w:val="left"/>
      <w:pPr>
        <w:ind w:left="2768" w:hanging="456"/>
      </w:pPr>
      <w:rPr>
        <w:rFonts w:hint="default"/>
        <w:lang w:val="en-US" w:eastAsia="zh-TW" w:bidi="ar-SA"/>
      </w:rPr>
    </w:lvl>
    <w:lvl w:ilvl="2" w:tplc="64A0DFCA">
      <w:numFmt w:val="bullet"/>
      <w:lvlText w:val="•"/>
      <w:lvlJc w:val="left"/>
      <w:pPr>
        <w:ind w:left="3757" w:hanging="456"/>
      </w:pPr>
      <w:rPr>
        <w:rFonts w:hint="default"/>
        <w:lang w:val="en-US" w:eastAsia="zh-TW" w:bidi="ar-SA"/>
      </w:rPr>
    </w:lvl>
    <w:lvl w:ilvl="3" w:tplc="FFFA9F4C">
      <w:numFmt w:val="bullet"/>
      <w:lvlText w:val="•"/>
      <w:lvlJc w:val="left"/>
      <w:pPr>
        <w:ind w:left="4746" w:hanging="456"/>
      </w:pPr>
      <w:rPr>
        <w:rFonts w:hint="default"/>
        <w:lang w:val="en-US" w:eastAsia="zh-TW" w:bidi="ar-SA"/>
      </w:rPr>
    </w:lvl>
    <w:lvl w:ilvl="4" w:tplc="AF98E77A">
      <w:numFmt w:val="bullet"/>
      <w:lvlText w:val="•"/>
      <w:lvlJc w:val="left"/>
      <w:pPr>
        <w:ind w:left="5735" w:hanging="456"/>
      </w:pPr>
      <w:rPr>
        <w:rFonts w:hint="default"/>
        <w:lang w:val="en-US" w:eastAsia="zh-TW" w:bidi="ar-SA"/>
      </w:rPr>
    </w:lvl>
    <w:lvl w:ilvl="5" w:tplc="E1B205AE">
      <w:numFmt w:val="bullet"/>
      <w:lvlText w:val="•"/>
      <w:lvlJc w:val="left"/>
      <w:pPr>
        <w:ind w:left="6724" w:hanging="456"/>
      </w:pPr>
      <w:rPr>
        <w:rFonts w:hint="default"/>
        <w:lang w:val="en-US" w:eastAsia="zh-TW" w:bidi="ar-SA"/>
      </w:rPr>
    </w:lvl>
    <w:lvl w:ilvl="6" w:tplc="36E67A8A">
      <w:numFmt w:val="bullet"/>
      <w:lvlText w:val="•"/>
      <w:lvlJc w:val="left"/>
      <w:pPr>
        <w:ind w:left="7713" w:hanging="456"/>
      </w:pPr>
      <w:rPr>
        <w:rFonts w:hint="default"/>
        <w:lang w:val="en-US" w:eastAsia="zh-TW" w:bidi="ar-SA"/>
      </w:rPr>
    </w:lvl>
    <w:lvl w:ilvl="7" w:tplc="7A9C2958">
      <w:numFmt w:val="bullet"/>
      <w:lvlText w:val="•"/>
      <w:lvlJc w:val="left"/>
      <w:pPr>
        <w:ind w:left="8702" w:hanging="456"/>
      </w:pPr>
      <w:rPr>
        <w:rFonts w:hint="default"/>
        <w:lang w:val="en-US" w:eastAsia="zh-TW" w:bidi="ar-SA"/>
      </w:rPr>
    </w:lvl>
    <w:lvl w:ilvl="8" w:tplc="67C8DC2A">
      <w:numFmt w:val="bullet"/>
      <w:lvlText w:val="•"/>
      <w:lvlJc w:val="left"/>
      <w:pPr>
        <w:ind w:left="9691" w:hanging="456"/>
      </w:pPr>
      <w:rPr>
        <w:rFonts w:hint="default"/>
        <w:lang w:val="en-US" w:eastAsia="zh-TW" w:bidi="ar-SA"/>
      </w:rPr>
    </w:lvl>
  </w:abstractNum>
  <w:abstractNum w:abstractNumId="3" w15:restartNumberingAfterBreak="0">
    <w:nsid w:val="5B8C4B08"/>
    <w:multiLevelType w:val="hybridMultilevel"/>
    <w:tmpl w:val="931407AE"/>
    <w:lvl w:ilvl="0" w:tplc="167A844E">
      <w:numFmt w:val="bullet"/>
      <w:lvlText w:val=""/>
      <w:lvlJc w:val="left"/>
      <w:pPr>
        <w:ind w:left="1829" w:hanging="756"/>
      </w:pPr>
      <w:rPr>
        <w:rFonts w:ascii="Wingdings" w:eastAsia="Wingdings" w:hAnsi="Wingdings" w:cs="Wingdings" w:hint="default"/>
        <w:b w:val="0"/>
        <w:bCs w:val="0"/>
        <w:i w:val="0"/>
        <w:iCs w:val="0"/>
        <w:w w:val="100"/>
        <w:sz w:val="40"/>
        <w:szCs w:val="40"/>
        <w:lang w:val="en-US" w:eastAsia="zh-TW" w:bidi="ar-SA"/>
      </w:rPr>
    </w:lvl>
    <w:lvl w:ilvl="1" w:tplc="1C1E0F7E">
      <w:numFmt w:val="bullet"/>
      <w:lvlText w:val=""/>
      <w:lvlJc w:val="left"/>
      <w:pPr>
        <w:ind w:left="1774" w:hanging="454"/>
      </w:pPr>
      <w:rPr>
        <w:rFonts w:ascii="Wingdings" w:eastAsia="Wingdings" w:hAnsi="Wingdings" w:cs="Wingdings" w:hint="default"/>
        <w:b w:val="0"/>
        <w:bCs w:val="0"/>
        <w:i w:val="0"/>
        <w:iCs w:val="0"/>
        <w:w w:val="99"/>
        <w:sz w:val="26"/>
        <w:szCs w:val="26"/>
        <w:lang w:val="en-US" w:eastAsia="zh-TW" w:bidi="ar-SA"/>
      </w:rPr>
    </w:lvl>
    <w:lvl w:ilvl="2" w:tplc="C45A670A">
      <w:numFmt w:val="bullet"/>
      <w:lvlText w:val="•"/>
      <w:lvlJc w:val="left"/>
      <w:pPr>
        <w:ind w:left="1820" w:hanging="454"/>
      </w:pPr>
      <w:rPr>
        <w:rFonts w:hint="default"/>
        <w:lang w:val="en-US" w:eastAsia="zh-TW" w:bidi="ar-SA"/>
      </w:rPr>
    </w:lvl>
    <w:lvl w:ilvl="3" w:tplc="6A06FE40">
      <w:numFmt w:val="bullet"/>
      <w:lvlText w:val="•"/>
      <w:lvlJc w:val="left"/>
      <w:pPr>
        <w:ind w:left="3051" w:hanging="454"/>
      </w:pPr>
      <w:rPr>
        <w:rFonts w:hint="default"/>
        <w:lang w:val="en-US" w:eastAsia="zh-TW" w:bidi="ar-SA"/>
      </w:rPr>
    </w:lvl>
    <w:lvl w:ilvl="4" w:tplc="615C87D2">
      <w:numFmt w:val="bullet"/>
      <w:lvlText w:val="•"/>
      <w:lvlJc w:val="left"/>
      <w:pPr>
        <w:ind w:left="4282" w:hanging="454"/>
      </w:pPr>
      <w:rPr>
        <w:rFonts w:hint="default"/>
        <w:lang w:val="en-US" w:eastAsia="zh-TW" w:bidi="ar-SA"/>
      </w:rPr>
    </w:lvl>
    <w:lvl w:ilvl="5" w:tplc="F1723542">
      <w:numFmt w:val="bullet"/>
      <w:lvlText w:val="•"/>
      <w:lvlJc w:val="left"/>
      <w:pPr>
        <w:ind w:left="5513" w:hanging="454"/>
      </w:pPr>
      <w:rPr>
        <w:rFonts w:hint="default"/>
        <w:lang w:val="en-US" w:eastAsia="zh-TW" w:bidi="ar-SA"/>
      </w:rPr>
    </w:lvl>
    <w:lvl w:ilvl="6" w:tplc="B2283414">
      <w:numFmt w:val="bullet"/>
      <w:lvlText w:val="•"/>
      <w:lvlJc w:val="left"/>
      <w:pPr>
        <w:ind w:left="6744" w:hanging="454"/>
      </w:pPr>
      <w:rPr>
        <w:rFonts w:hint="default"/>
        <w:lang w:val="en-US" w:eastAsia="zh-TW" w:bidi="ar-SA"/>
      </w:rPr>
    </w:lvl>
    <w:lvl w:ilvl="7" w:tplc="65D87046">
      <w:numFmt w:val="bullet"/>
      <w:lvlText w:val="•"/>
      <w:lvlJc w:val="left"/>
      <w:pPr>
        <w:ind w:left="7975" w:hanging="454"/>
      </w:pPr>
      <w:rPr>
        <w:rFonts w:hint="default"/>
        <w:lang w:val="en-US" w:eastAsia="zh-TW" w:bidi="ar-SA"/>
      </w:rPr>
    </w:lvl>
    <w:lvl w:ilvl="8" w:tplc="A7587E26">
      <w:numFmt w:val="bullet"/>
      <w:lvlText w:val="•"/>
      <w:lvlJc w:val="left"/>
      <w:pPr>
        <w:ind w:left="9206" w:hanging="454"/>
      </w:pPr>
      <w:rPr>
        <w:rFonts w:hint="default"/>
        <w:lang w:val="en-US" w:eastAsia="zh-TW" w:bidi="ar-SA"/>
      </w:rPr>
    </w:lvl>
  </w:abstractNum>
  <w:abstractNum w:abstractNumId="4" w15:restartNumberingAfterBreak="0">
    <w:nsid w:val="7D0B68B8"/>
    <w:multiLevelType w:val="hybridMultilevel"/>
    <w:tmpl w:val="A1386AC8"/>
    <w:lvl w:ilvl="0" w:tplc="B8DE8E7C">
      <w:start w:val="2"/>
      <w:numFmt w:val="bullet"/>
      <w:lvlText w:val="■"/>
      <w:lvlJc w:val="left"/>
      <w:pPr>
        <w:ind w:left="360" w:hanging="360"/>
      </w:pPr>
      <w:rPr>
        <w:rFonts w:ascii="標楷體" w:eastAsia="標楷體" w:hAnsi="標楷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457"/>
    <w:rsid w:val="000965E2"/>
    <w:rsid w:val="00252B88"/>
    <w:rsid w:val="00302205"/>
    <w:rsid w:val="00321AD1"/>
    <w:rsid w:val="003426F9"/>
    <w:rsid w:val="00977EEE"/>
    <w:rsid w:val="00A623A2"/>
    <w:rsid w:val="00A86457"/>
    <w:rsid w:val="00AE3E0B"/>
    <w:rsid w:val="00BC5DE2"/>
    <w:rsid w:val="00C95F4E"/>
    <w:rsid w:val="00EC3B2F"/>
    <w:rsid w:val="00F37827"/>
    <w:rsid w:val="00F969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84B75"/>
  <w15:docId w15:val="{4579743C-14E6-4B60-A40F-803D56C5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細明體" w:eastAsia="細明體" w:hAnsi="細明體" w:cs="細明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
    </w:pPr>
    <w:rPr>
      <w:sz w:val="12"/>
      <w:szCs w:val="12"/>
    </w:rPr>
  </w:style>
  <w:style w:type="paragraph" w:styleId="a4">
    <w:name w:val="Title"/>
    <w:basedOn w:val="a"/>
    <w:uiPriority w:val="10"/>
    <w:qFormat/>
    <w:pPr>
      <w:ind w:left="429"/>
    </w:pPr>
    <w:rPr>
      <w:rFonts w:ascii="Microsoft YaHei" w:eastAsia="Microsoft YaHei" w:hAnsi="Microsoft YaHei" w:cs="Microsoft YaHei"/>
      <w:b/>
      <w:bCs/>
      <w:sz w:val="44"/>
      <w:szCs w:val="44"/>
    </w:rPr>
  </w:style>
  <w:style w:type="paragraph" w:styleId="a5">
    <w:name w:val="List Paragraph"/>
    <w:basedOn w:val="a"/>
    <w:uiPriority w:val="1"/>
    <w:qFormat/>
    <w:pPr>
      <w:ind w:left="1774" w:hanging="454"/>
    </w:pPr>
  </w:style>
  <w:style w:type="paragraph" w:customStyle="1" w:styleId="TableParagraph">
    <w:name w:val="Table Paragraph"/>
    <w:basedOn w:val="a"/>
    <w:uiPriority w:val="1"/>
    <w:qFormat/>
  </w:style>
  <w:style w:type="paragraph" w:styleId="a6">
    <w:name w:val="header"/>
    <w:basedOn w:val="a"/>
    <w:link w:val="a7"/>
    <w:uiPriority w:val="99"/>
    <w:unhideWhenUsed/>
    <w:rsid w:val="00321AD1"/>
    <w:pPr>
      <w:tabs>
        <w:tab w:val="center" w:pos="4153"/>
        <w:tab w:val="right" w:pos="8306"/>
      </w:tabs>
      <w:snapToGrid w:val="0"/>
    </w:pPr>
    <w:rPr>
      <w:sz w:val="20"/>
      <w:szCs w:val="20"/>
    </w:rPr>
  </w:style>
  <w:style w:type="character" w:customStyle="1" w:styleId="a7">
    <w:name w:val="頁首 字元"/>
    <w:basedOn w:val="a0"/>
    <w:link w:val="a6"/>
    <w:uiPriority w:val="99"/>
    <w:rsid w:val="00321AD1"/>
    <w:rPr>
      <w:rFonts w:ascii="細明體" w:eastAsia="細明體" w:hAnsi="細明體" w:cs="細明體"/>
      <w:sz w:val="20"/>
      <w:szCs w:val="20"/>
      <w:lang w:eastAsia="zh-TW"/>
    </w:rPr>
  </w:style>
  <w:style w:type="paragraph" w:styleId="a8">
    <w:name w:val="footer"/>
    <w:basedOn w:val="a"/>
    <w:link w:val="a9"/>
    <w:uiPriority w:val="99"/>
    <w:unhideWhenUsed/>
    <w:rsid w:val="00321AD1"/>
    <w:pPr>
      <w:tabs>
        <w:tab w:val="center" w:pos="4153"/>
        <w:tab w:val="right" w:pos="8306"/>
      </w:tabs>
      <w:snapToGrid w:val="0"/>
    </w:pPr>
    <w:rPr>
      <w:sz w:val="20"/>
      <w:szCs w:val="20"/>
    </w:rPr>
  </w:style>
  <w:style w:type="character" w:customStyle="1" w:styleId="a9">
    <w:name w:val="頁尾 字元"/>
    <w:basedOn w:val="a0"/>
    <w:link w:val="a8"/>
    <w:uiPriority w:val="99"/>
    <w:rsid w:val="00321AD1"/>
    <w:rPr>
      <w:rFonts w:ascii="細明體" w:eastAsia="細明體" w:hAnsi="細明體" w:cs="細明體"/>
      <w:sz w:val="20"/>
      <w:szCs w:val="20"/>
      <w:lang w:eastAsia="zh-TW"/>
    </w:rPr>
  </w:style>
  <w:style w:type="character" w:styleId="aa">
    <w:name w:val="Hyperlink"/>
    <w:basedOn w:val="a0"/>
    <w:uiPriority w:val="99"/>
    <w:unhideWhenUsed/>
    <w:rsid w:val="00F96986"/>
    <w:rPr>
      <w:color w:val="0000FF" w:themeColor="hyperlink"/>
      <w:u w:val="single"/>
    </w:rPr>
  </w:style>
  <w:style w:type="table" w:styleId="ab">
    <w:name w:val="Table Grid"/>
    <w:basedOn w:val="a1"/>
    <w:uiPriority w:val="39"/>
    <w:rsid w:val="00F96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ashnro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Ajay Parikh</dc:creator>
  <cp:lastModifiedBy>國際控股有限公司 紅海</cp:lastModifiedBy>
  <cp:revision>2</cp:revision>
  <dcterms:created xsi:type="dcterms:W3CDTF">2021-12-02T14:54:00Z</dcterms:created>
  <dcterms:modified xsi:type="dcterms:W3CDTF">2021-12-02T14:54:00Z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Creator">
    <vt:lpwstr>Microsoft® Word 2010</vt:lpwstr>
  </property>
  <property fmtid="{D5CDD505-2E9C-101B-9397-08002B2CF9AE}" pid="4" name="LastSaved">
    <vt:filetime>2021-09-26T00:00:00Z</vt:filetime>
  </property>
</Properties>
</file>